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E3284" w:rsidRDefault="0028752F" w:rsidP="001E3284">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E3284" w:rsidRPr="001E3284" w:rsidRDefault="001E3284" w:rsidP="001E3284">
      <w:pPr>
        <w:pStyle w:val="Heading1"/>
        <w:spacing w:before="0" w:beforeAutospacing="0" w:after="0" w:afterAutospacing="0"/>
        <w:jc w:val="center"/>
        <w:rPr>
          <w:i/>
          <w:iCs/>
          <w:sz w:val="72"/>
          <w:szCs w:val="72"/>
        </w:rPr>
      </w:pPr>
      <w:r w:rsidRPr="000E31FC">
        <w:rPr>
          <w:i/>
          <w:iCs/>
          <w:sz w:val="72"/>
          <w:szCs w:val="72"/>
        </w:rPr>
        <w:t>И</w:t>
      </w:r>
      <w:r w:rsidRPr="00717E8B">
        <w:rPr>
          <w:i/>
          <w:iCs/>
          <w:sz w:val="72"/>
          <w:szCs w:val="72"/>
        </w:rPr>
        <w:t>С</w:t>
      </w:r>
      <w:r w:rsidRPr="000E31FC">
        <w:rPr>
          <w:i/>
          <w:iCs/>
          <w:sz w:val="72"/>
          <w:szCs w:val="72"/>
        </w:rPr>
        <w:t>Л</w:t>
      </w:r>
      <w:r w:rsidRPr="00717E8B">
        <w:rPr>
          <w:i/>
          <w:iCs/>
          <w:sz w:val="72"/>
          <w:szCs w:val="72"/>
        </w:rPr>
        <w:t>АНДИЯ</w:t>
      </w:r>
    </w:p>
    <w:p w:rsidR="001E3284" w:rsidRPr="00BA5825" w:rsidRDefault="001E3284" w:rsidP="001E3284">
      <w:pPr>
        <w:jc w:val="center"/>
        <w:rPr>
          <w:b/>
          <w:sz w:val="32"/>
          <w:szCs w:val="32"/>
        </w:rPr>
      </w:pPr>
      <w:r w:rsidRPr="00BA5825">
        <w:rPr>
          <w:b/>
          <w:sz w:val="32"/>
          <w:szCs w:val="32"/>
        </w:rPr>
        <w:t>ЗЕМЯ ОТ ЛАВА И ЛЕД</w:t>
      </w:r>
    </w:p>
    <w:p w:rsidR="001E3284" w:rsidRPr="00587DFE" w:rsidRDefault="001E3284" w:rsidP="001E3284">
      <w:pPr>
        <w:rPr>
          <w:b/>
          <w:bCs/>
        </w:rPr>
      </w:pPr>
    </w:p>
    <w:p w:rsidR="001E3284" w:rsidRPr="00717E8B" w:rsidRDefault="001E3284" w:rsidP="001E3284">
      <w:pPr>
        <w:jc w:val="center"/>
        <w:rPr>
          <w:sz w:val="22"/>
        </w:rPr>
      </w:pPr>
      <w:r w:rsidRPr="00717E8B">
        <w:rPr>
          <w:b/>
          <w:bCs/>
        </w:rPr>
        <w:t xml:space="preserve"> </w:t>
      </w:r>
    </w:p>
    <w:p w:rsidR="001E3284" w:rsidRPr="00E40A64" w:rsidRDefault="001E3284" w:rsidP="001E3284">
      <w:pPr>
        <w:tabs>
          <w:tab w:val="left" w:pos="3544"/>
          <w:tab w:val="left" w:pos="4111"/>
        </w:tabs>
        <w:ind w:left="-709"/>
        <w:jc w:val="center"/>
        <w:rPr>
          <w:bCs/>
          <w:sz w:val="28"/>
          <w:szCs w:val="28"/>
        </w:rPr>
      </w:pPr>
      <w:r>
        <w:rPr>
          <w:bCs/>
          <w:iCs/>
          <w:sz w:val="28"/>
          <w:szCs w:val="28"/>
          <w:lang w:val="en-US"/>
        </w:rPr>
        <w:t xml:space="preserve">   </w:t>
      </w:r>
      <w:r>
        <w:rPr>
          <w:bCs/>
          <w:iCs/>
          <w:sz w:val="28"/>
          <w:szCs w:val="28"/>
        </w:rPr>
        <w:t>Самолетн</w:t>
      </w:r>
      <w:r w:rsidRPr="00717E8B">
        <w:rPr>
          <w:bCs/>
          <w:iCs/>
          <w:sz w:val="28"/>
          <w:szCs w:val="28"/>
        </w:rPr>
        <w:t>а екскурзия</w:t>
      </w:r>
      <w:r w:rsidRPr="0049247D">
        <w:rPr>
          <w:bCs/>
          <w:iCs/>
          <w:sz w:val="28"/>
          <w:szCs w:val="28"/>
        </w:rPr>
        <w:t>:</w:t>
      </w:r>
      <w:r>
        <w:rPr>
          <w:bCs/>
          <w:iCs/>
          <w:sz w:val="28"/>
          <w:szCs w:val="28"/>
        </w:rPr>
        <w:t xml:space="preserve"> </w:t>
      </w:r>
      <w:r w:rsidRPr="00717E8B">
        <w:rPr>
          <w:bCs/>
          <w:iCs/>
          <w:sz w:val="28"/>
          <w:szCs w:val="28"/>
        </w:rPr>
        <w:t xml:space="preserve"> </w:t>
      </w:r>
      <w:r>
        <w:rPr>
          <w:bCs/>
          <w:iCs/>
          <w:sz w:val="28"/>
          <w:szCs w:val="28"/>
        </w:rPr>
        <w:t xml:space="preserve">6 </w:t>
      </w:r>
      <w:r w:rsidRPr="00717E8B">
        <w:rPr>
          <w:bCs/>
          <w:iCs/>
          <w:sz w:val="28"/>
          <w:szCs w:val="28"/>
        </w:rPr>
        <w:t>дни</w:t>
      </w:r>
      <w:r w:rsidRPr="0049247D">
        <w:rPr>
          <w:bCs/>
          <w:iCs/>
          <w:sz w:val="28"/>
          <w:szCs w:val="28"/>
        </w:rPr>
        <w:t xml:space="preserve"> /</w:t>
      </w:r>
      <w:r>
        <w:rPr>
          <w:bCs/>
          <w:iCs/>
          <w:sz w:val="28"/>
          <w:szCs w:val="28"/>
        </w:rPr>
        <w:t xml:space="preserve"> 4</w:t>
      </w:r>
      <w:r w:rsidRPr="0049247D">
        <w:rPr>
          <w:bCs/>
          <w:iCs/>
          <w:sz w:val="28"/>
          <w:szCs w:val="28"/>
        </w:rPr>
        <w:t xml:space="preserve"> нощ.</w:t>
      </w:r>
      <w:r>
        <w:rPr>
          <w:b/>
          <w:iCs/>
          <w:sz w:val="22"/>
        </w:rPr>
        <w:t xml:space="preserve">   </w:t>
      </w:r>
      <w:r w:rsidRPr="00717E8B">
        <w:rPr>
          <w:b/>
          <w:iCs/>
          <w:sz w:val="22"/>
        </w:rPr>
        <w:t xml:space="preserve">    </w:t>
      </w:r>
      <w:r>
        <w:rPr>
          <w:b/>
          <w:iCs/>
          <w:sz w:val="22"/>
        </w:rPr>
        <w:t xml:space="preserve"> </w:t>
      </w:r>
      <w:r w:rsidRPr="00717E8B">
        <w:rPr>
          <w:b/>
          <w:iCs/>
          <w:sz w:val="22"/>
        </w:rPr>
        <w:t xml:space="preserve">  </w:t>
      </w:r>
      <w:r>
        <w:rPr>
          <w:b/>
          <w:iCs/>
          <w:sz w:val="22"/>
        </w:rPr>
        <w:t xml:space="preserve"> </w:t>
      </w:r>
      <w:r w:rsidRPr="00717E8B">
        <w:rPr>
          <w:b/>
          <w:iCs/>
          <w:sz w:val="22"/>
        </w:rPr>
        <w:t xml:space="preserve"> </w:t>
      </w:r>
      <w:r>
        <w:rPr>
          <w:b/>
          <w:iCs/>
          <w:sz w:val="22"/>
        </w:rPr>
        <w:t xml:space="preserve">                      </w:t>
      </w:r>
      <w:r w:rsidRPr="00E40A64">
        <w:rPr>
          <w:b/>
          <w:bCs/>
          <w:color w:val="000000"/>
        </w:rPr>
        <w:t>Промоционална  цена</w:t>
      </w:r>
      <w:r w:rsidRPr="00E40A64">
        <w:rPr>
          <w:color w:val="000000"/>
        </w:rPr>
        <w:t>:</w:t>
      </w:r>
      <w:r w:rsidRPr="00E40A64">
        <w:rPr>
          <w:b/>
        </w:rPr>
        <w:t xml:space="preserve"> </w:t>
      </w:r>
      <w:r>
        <w:rPr>
          <w:b/>
          <w:sz w:val="28"/>
          <w:szCs w:val="28"/>
          <w:lang w:val="en-US"/>
        </w:rPr>
        <w:t>4 140</w:t>
      </w:r>
      <w:r w:rsidRPr="00E40A64">
        <w:rPr>
          <w:b/>
          <w:bCs/>
          <w:sz w:val="28"/>
          <w:szCs w:val="28"/>
        </w:rPr>
        <w:t xml:space="preserve"> лв</w:t>
      </w:r>
      <w:r w:rsidRPr="00E40A64">
        <w:rPr>
          <w:b/>
          <w:bCs/>
          <w:color w:val="000000"/>
          <w:sz w:val="28"/>
          <w:szCs w:val="28"/>
        </w:rPr>
        <w:t>.</w:t>
      </w:r>
    </w:p>
    <w:p w:rsidR="001E3284" w:rsidRPr="00E40A64" w:rsidRDefault="001E3284" w:rsidP="001E3284">
      <w:pPr>
        <w:tabs>
          <w:tab w:val="left" w:pos="3544"/>
          <w:tab w:val="left" w:pos="4111"/>
        </w:tabs>
        <w:ind w:left="-709"/>
        <w:jc w:val="center"/>
      </w:pPr>
      <w:r w:rsidRPr="00E40A64">
        <w:rPr>
          <w:b/>
          <w:bCs/>
        </w:rPr>
        <w:t xml:space="preserve">                                                                                     </w:t>
      </w:r>
      <w:r>
        <w:rPr>
          <w:b/>
          <w:bCs/>
        </w:rPr>
        <w:t xml:space="preserve">                       </w:t>
      </w:r>
      <w:r w:rsidRPr="00E40A64">
        <w:rPr>
          <w:b/>
          <w:bCs/>
        </w:rPr>
        <w:t xml:space="preserve">  </w:t>
      </w:r>
      <w:r>
        <w:rPr>
          <w:b/>
          <w:bCs/>
        </w:rPr>
        <w:t xml:space="preserve"> </w:t>
      </w:r>
      <w:r>
        <w:rPr>
          <w:b/>
          <w:bCs/>
          <w:lang w:val="en-US"/>
        </w:rPr>
        <w:t xml:space="preserve">  </w:t>
      </w:r>
      <w:r w:rsidRPr="00E40A64">
        <w:rPr>
          <w:b/>
          <w:bCs/>
        </w:rPr>
        <w:t xml:space="preserve">Стандартна цена:  </w:t>
      </w:r>
      <w:r>
        <w:rPr>
          <w:b/>
          <w:bCs/>
          <w:sz w:val="28"/>
          <w:szCs w:val="28"/>
          <w:lang w:val="en-US"/>
        </w:rPr>
        <w:t>4 240</w:t>
      </w:r>
      <w:r w:rsidRPr="00E40A64">
        <w:rPr>
          <w:b/>
          <w:bCs/>
          <w:sz w:val="28"/>
          <w:szCs w:val="28"/>
        </w:rPr>
        <w:t xml:space="preserve"> лв.</w:t>
      </w:r>
      <w:r w:rsidRPr="00E40A64">
        <w:rPr>
          <w:b/>
          <w:bCs/>
        </w:rPr>
        <w:t xml:space="preserve"> </w:t>
      </w:r>
    </w:p>
    <w:p w:rsidR="001E3284" w:rsidRPr="00E40A64" w:rsidRDefault="001E3284" w:rsidP="001E3284">
      <w:pPr>
        <w:jc w:val="both"/>
        <w:rPr>
          <w:rFonts w:ascii="Tahoma" w:hAnsi="Tahoma" w:cs="Tahoma"/>
          <w:bCs/>
        </w:rPr>
      </w:pPr>
      <w:r w:rsidRPr="00E40A64">
        <w:rPr>
          <w:rFonts w:ascii="Tahoma" w:hAnsi="Tahoma" w:cs="Tahoma"/>
          <w:bCs/>
        </w:rPr>
        <w:t xml:space="preserve">          </w:t>
      </w:r>
      <w:r w:rsidR="00205492">
        <w:rPr>
          <w:rFonts w:ascii="Tahoma" w:hAnsi="Tahoma" w:cs="Tahoma"/>
          <w:bCs/>
        </w:rPr>
        <w:t xml:space="preserve">                                                                                   </w:t>
      </w:r>
      <w:r w:rsidRPr="00E40A64">
        <w:rPr>
          <w:rFonts w:ascii="Tahoma" w:hAnsi="Tahoma" w:cs="Tahoma"/>
          <w:bCs/>
        </w:rPr>
        <w:t xml:space="preserve"> /с  вкл. лет.такси/</w:t>
      </w:r>
    </w:p>
    <w:p w:rsidR="001E3284" w:rsidRDefault="001E3284" w:rsidP="001E3284">
      <w:pPr>
        <w:tabs>
          <w:tab w:val="left" w:pos="3544"/>
          <w:tab w:val="left" w:pos="4111"/>
        </w:tabs>
        <w:jc w:val="both"/>
        <w:rPr>
          <w:bCs/>
        </w:rPr>
      </w:pPr>
      <w:r>
        <w:rPr>
          <w:bCs/>
        </w:rPr>
        <w:t xml:space="preserve"> </w:t>
      </w:r>
    </w:p>
    <w:p w:rsidR="001E3284" w:rsidRPr="00E40A64" w:rsidRDefault="001E3284" w:rsidP="001E3284">
      <w:pPr>
        <w:tabs>
          <w:tab w:val="left" w:pos="3544"/>
          <w:tab w:val="left" w:pos="4111"/>
        </w:tabs>
        <w:ind w:left="-66" w:right="-285"/>
        <w:rPr>
          <w:rFonts w:ascii="Tahoma" w:hAnsi="Tahoma" w:cs="Tahoma"/>
          <w:b/>
          <w:bCs/>
          <w:i/>
        </w:rPr>
      </w:pPr>
      <w:r w:rsidRPr="00E40A64">
        <w:rPr>
          <w:b/>
          <w:i/>
        </w:rPr>
        <w:t xml:space="preserve">*Промоционалната цена </w:t>
      </w:r>
      <w:r>
        <w:rPr>
          <w:b/>
          <w:i/>
          <w:lang w:val="en-US"/>
        </w:rPr>
        <w:t>4 140</w:t>
      </w:r>
      <w:r w:rsidRPr="00E40A64">
        <w:rPr>
          <w:b/>
          <w:i/>
        </w:rPr>
        <w:t xml:space="preserve"> лв е валидна при записване и депозиране минимум 6   месеца преди датата на отпътуване.</w:t>
      </w:r>
    </w:p>
    <w:p w:rsidR="001E3284" w:rsidRPr="00E40A64" w:rsidRDefault="001E3284" w:rsidP="001E3284">
      <w:pPr>
        <w:tabs>
          <w:tab w:val="left" w:pos="3544"/>
          <w:tab w:val="left" w:pos="4111"/>
        </w:tabs>
        <w:ind w:left="-426" w:right="-285"/>
        <w:rPr>
          <w:b/>
          <w:i/>
        </w:rPr>
      </w:pPr>
      <w:r w:rsidRPr="00E40A64">
        <w:rPr>
          <w:b/>
          <w:i/>
        </w:rPr>
        <w:t xml:space="preserve">      Стандартната цена </w:t>
      </w:r>
      <w:r>
        <w:rPr>
          <w:b/>
          <w:i/>
          <w:lang w:val="en-US"/>
        </w:rPr>
        <w:t>4 240</w:t>
      </w:r>
      <w:r w:rsidRPr="00E40A64">
        <w:rPr>
          <w:b/>
          <w:i/>
        </w:rPr>
        <w:t xml:space="preserve"> лв е валидна при записване и депозиране в срок по малък</w:t>
      </w:r>
    </w:p>
    <w:p w:rsidR="001E3284" w:rsidRPr="004425B7" w:rsidRDefault="001E3284" w:rsidP="001E3284">
      <w:pPr>
        <w:tabs>
          <w:tab w:val="left" w:pos="3544"/>
          <w:tab w:val="left" w:pos="4111"/>
        </w:tabs>
        <w:ind w:left="-426" w:right="-285"/>
        <w:rPr>
          <w:b/>
          <w:i/>
        </w:rPr>
      </w:pPr>
      <w:r w:rsidRPr="00E40A64">
        <w:rPr>
          <w:b/>
          <w:i/>
        </w:rPr>
        <w:t xml:space="preserve">      </w:t>
      </w:r>
      <w:r>
        <w:rPr>
          <w:b/>
          <w:i/>
        </w:rPr>
        <w:t>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1E3284" w:rsidRDefault="001E3284" w:rsidP="001E3284">
      <w:pPr>
        <w:tabs>
          <w:tab w:val="left" w:pos="3544"/>
          <w:tab w:val="left" w:pos="4111"/>
        </w:tabs>
        <w:jc w:val="both"/>
        <w:rPr>
          <w:b/>
          <w:bCs/>
          <w:lang w:val="en-US"/>
        </w:rPr>
      </w:pPr>
    </w:p>
    <w:p w:rsidR="001E3284" w:rsidRDefault="001E3284" w:rsidP="001E3284">
      <w:pPr>
        <w:tabs>
          <w:tab w:val="left" w:pos="3544"/>
          <w:tab w:val="left" w:pos="4111"/>
        </w:tabs>
        <w:jc w:val="both"/>
        <w:rPr>
          <w:b/>
          <w:bCs/>
        </w:rPr>
      </w:pPr>
      <w:bookmarkStart w:id="1" w:name="_Hlk136854262"/>
    </w:p>
    <w:p w:rsidR="001E3284" w:rsidRDefault="001E3284" w:rsidP="001E3284">
      <w:pPr>
        <w:rPr>
          <w:b/>
          <w:i/>
        </w:rPr>
      </w:pPr>
    </w:p>
    <w:p w:rsidR="00C941A9" w:rsidRDefault="00C941A9" w:rsidP="001E3284">
      <w:pPr>
        <w:jc w:val="both"/>
        <w:rPr>
          <w:b/>
          <w:bCs/>
        </w:rPr>
      </w:pPr>
    </w:p>
    <w:bookmarkEnd w:id="1"/>
    <w:p w:rsidR="001E3284" w:rsidRPr="00205492" w:rsidRDefault="001E3284" w:rsidP="002056C9">
      <w:pPr>
        <w:tabs>
          <w:tab w:val="left" w:pos="1176"/>
        </w:tabs>
        <w:jc w:val="both"/>
      </w:pPr>
      <w:r>
        <w:rPr>
          <w:b/>
          <w:bCs/>
        </w:rPr>
        <w:t>1 ДЕН</w:t>
      </w:r>
      <w:r>
        <w:t xml:space="preserve"> </w:t>
      </w:r>
      <w:bookmarkStart w:id="2" w:name="_Hlk78633397"/>
      <w:r>
        <w:rPr>
          <w:b/>
        </w:rPr>
        <w:t>–</w:t>
      </w:r>
      <w:bookmarkEnd w:id="2"/>
      <w:r>
        <w:rPr>
          <w:b/>
          <w:lang w:val="en-US"/>
        </w:rPr>
        <w:t xml:space="preserve"> </w:t>
      </w:r>
      <w:r w:rsidR="00241D64">
        <w:rPr>
          <w:b/>
          <w:lang w:val="en-US"/>
        </w:rPr>
        <w:t xml:space="preserve">23.08.2024 </w:t>
      </w:r>
      <w:r w:rsidR="00241D64">
        <w:t>- Ср</w:t>
      </w:r>
      <w:r>
        <w:t>еща</w:t>
      </w:r>
      <w:r w:rsidR="00241D64">
        <w:t xml:space="preserve"> </w:t>
      </w:r>
      <w:r>
        <w:t>на летище София, Терминал 2</w:t>
      </w:r>
      <w:r w:rsidR="00241D64">
        <w:rPr>
          <w:b/>
        </w:rPr>
        <w:t xml:space="preserve"> </w:t>
      </w:r>
      <w:r w:rsidR="00241D64" w:rsidRPr="00241D64">
        <w:t>в</w:t>
      </w:r>
      <w:r w:rsidR="00241D64">
        <w:rPr>
          <w:b/>
        </w:rPr>
        <w:t xml:space="preserve"> 1</w:t>
      </w:r>
      <w:r w:rsidR="002A2366">
        <w:rPr>
          <w:b/>
        </w:rPr>
        <w:t>6</w:t>
      </w:r>
      <w:r w:rsidR="00241D64">
        <w:rPr>
          <w:b/>
        </w:rPr>
        <w:t>.45ч</w:t>
      </w:r>
      <w:r w:rsidR="00241D64">
        <w:t>.</w:t>
      </w:r>
      <w:r>
        <w:t xml:space="preserve"> </w:t>
      </w:r>
      <w:r w:rsidR="00241D64">
        <w:t>В</w:t>
      </w:r>
      <w:r>
        <w:t xml:space="preserve"> </w:t>
      </w:r>
      <w:r w:rsidR="00241D64">
        <w:rPr>
          <w:b/>
        </w:rPr>
        <w:t>18</w:t>
      </w:r>
      <w:r>
        <w:rPr>
          <w:b/>
        </w:rPr>
        <w:t>.45</w:t>
      </w:r>
      <w:r w:rsidRPr="007939EA">
        <w:rPr>
          <w:b/>
        </w:rPr>
        <w:t xml:space="preserve"> ч</w:t>
      </w:r>
      <w:r w:rsidR="00241D64">
        <w:rPr>
          <w:b/>
        </w:rPr>
        <w:t>.</w:t>
      </w:r>
      <w:r w:rsidR="000C5F74">
        <w:rPr>
          <w:b/>
        </w:rPr>
        <w:t xml:space="preserve"> </w:t>
      </w:r>
      <w:r w:rsidRPr="007939EA">
        <w:t>полет София – Виена</w:t>
      </w:r>
      <w:r>
        <w:rPr>
          <w:b/>
        </w:rPr>
        <w:t xml:space="preserve"> </w:t>
      </w:r>
      <w:r>
        <w:t xml:space="preserve">с </w:t>
      </w:r>
      <w:r w:rsidR="00241D64">
        <w:t>„</w:t>
      </w:r>
      <w:r>
        <w:rPr>
          <w:i/>
          <w:lang w:val="en-US"/>
        </w:rPr>
        <w:t>Austrian</w:t>
      </w:r>
      <w:r w:rsidRPr="00733E7D">
        <w:rPr>
          <w:i/>
        </w:rPr>
        <w:t xml:space="preserve"> </w:t>
      </w:r>
      <w:r>
        <w:rPr>
          <w:i/>
          <w:lang w:val="en-US"/>
        </w:rPr>
        <w:t>Airlines</w:t>
      </w:r>
      <w:r w:rsidR="00241D64">
        <w:rPr>
          <w:i/>
        </w:rPr>
        <w:t>“</w:t>
      </w:r>
      <w:r>
        <w:rPr>
          <w:i/>
        </w:rPr>
        <w:t>.</w:t>
      </w:r>
      <w:r w:rsidR="002A2366">
        <w:rPr>
          <w:i/>
        </w:rPr>
        <w:t xml:space="preserve"> </w:t>
      </w:r>
      <w:r w:rsidRPr="007939EA">
        <w:t>Пристигане във Виена</w:t>
      </w:r>
      <w:r w:rsidR="00241D64">
        <w:t xml:space="preserve"> в </w:t>
      </w:r>
      <w:r w:rsidR="00241D64" w:rsidRPr="00241D64">
        <w:rPr>
          <w:b/>
        </w:rPr>
        <w:t>19.20ч.</w:t>
      </w:r>
      <w:r w:rsidRPr="007939EA">
        <w:t xml:space="preserve"> </w:t>
      </w:r>
      <w:r w:rsidR="00205492">
        <w:t xml:space="preserve"> </w:t>
      </w:r>
      <w:r w:rsidR="00241D64">
        <w:t xml:space="preserve">В </w:t>
      </w:r>
      <w:r w:rsidR="00241D64" w:rsidRPr="00241D64">
        <w:rPr>
          <w:b/>
        </w:rPr>
        <w:t>21.00ч</w:t>
      </w:r>
      <w:r w:rsidR="00241D64">
        <w:t xml:space="preserve">. </w:t>
      </w:r>
      <w:r w:rsidRPr="007939EA">
        <w:t>полет Виена</w:t>
      </w:r>
      <w:r>
        <w:rPr>
          <w:b/>
        </w:rPr>
        <w:t xml:space="preserve">– </w:t>
      </w:r>
      <w:r w:rsidRPr="007939EA">
        <w:t>Рейкявик. Пристигане в Рейкявик</w:t>
      </w:r>
      <w:r w:rsidR="002A2366">
        <w:t xml:space="preserve"> в </w:t>
      </w:r>
      <w:r w:rsidR="002A2366" w:rsidRPr="002A2366">
        <w:rPr>
          <w:b/>
        </w:rPr>
        <w:t>23.20ч</w:t>
      </w:r>
      <w:r w:rsidR="000C5F74">
        <w:t>.</w:t>
      </w:r>
      <w:r w:rsidR="002A2366">
        <w:t xml:space="preserve"> </w:t>
      </w:r>
      <w:r>
        <w:t>Трансфер до хотел. Нощувка.</w:t>
      </w:r>
    </w:p>
    <w:p w:rsidR="001E3284" w:rsidRDefault="001E3284" w:rsidP="002056C9">
      <w:pPr>
        <w:tabs>
          <w:tab w:val="left" w:pos="1176"/>
        </w:tabs>
        <w:jc w:val="both"/>
        <w:rPr>
          <w:b/>
        </w:rPr>
      </w:pPr>
    </w:p>
    <w:p w:rsidR="001E3284" w:rsidRPr="000C5F74" w:rsidRDefault="001E3284" w:rsidP="002056C9">
      <w:pPr>
        <w:tabs>
          <w:tab w:val="left" w:pos="1176"/>
        </w:tabs>
        <w:jc w:val="both"/>
      </w:pPr>
      <w:r w:rsidRPr="002B5E14">
        <w:rPr>
          <w:b/>
        </w:rPr>
        <w:t>2 ДЕН</w:t>
      </w:r>
      <w:r w:rsidRPr="002B5E14">
        <w:t xml:space="preserve"> </w:t>
      </w:r>
      <w:r w:rsidRPr="002B5E14">
        <w:rPr>
          <w:b/>
        </w:rPr>
        <w:t>–</w:t>
      </w:r>
      <w:r w:rsidR="00241D64">
        <w:rPr>
          <w:b/>
          <w:lang w:val="en-US"/>
        </w:rPr>
        <w:t>24.08.2024</w:t>
      </w:r>
      <w:r w:rsidRPr="002B5E14">
        <w:rPr>
          <w:b/>
        </w:rPr>
        <w:t xml:space="preserve">  </w:t>
      </w:r>
      <w:r w:rsidRPr="002B5E14">
        <w:t xml:space="preserve">Закуска. </w:t>
      </w:r>
      <w:r w:rsidRPr="000C5F74">
        <w:t xml:space="preserve">До обяд – туристическа обиколка на Рейкявик – най-северната столица в света. По време на обиколката ще видите пристанището, езерото </w:t>
      </w:r>
      <w:r w:rsidRPr="000C5F74">
        <w:rPr>
          <w:rStyle w:val="fn"/>
        </w:rPr>
        <w:t xml:space="preserve"> </w:t>
      </w:r>
      <w:r w:rsidRPr="000C5F74">
        <w:rPr>
          <w:rStyle w:val="st"/>
        </w:rPr>
        <w:t>Йокулсарлон</w:t>
      </w:r>
      <w:r w:rsidRPr="000C5F74">
        <w:t xml:space="preserve"> в центъра на града, ресторант Перлан, построен върху водните цистерни, които захранват града с топла вода. От мястото на ресторанта ще се насладите на прекрасна гледка към Рейкявик и околностите. След това ще видите сградата Хьофди, където се е провела срещата между Роналд Рейгън и Михаил Горбачов през 1986 г. Ще видите църквата Hallgrímskirkja (лутеранската енорийска църква на Рейкявик и най-голяма църква в Исландия), университетския квартал и центъра на стария град, където се намира исландският парламент Alþingi, катедралата и кмеството. По желание и срешу допълнително заплащане, разглеждане на Националния музей</w:t>
      </w:r>
      <w:r w:rsidR="004955A5">
        <w:rPr>
          <w:lang w:val="en-US"/>
        </w:rPr>
        <w:t>*</w:t>
      </w:r>
      <w:r w:rsidRPr="000C5F74">
        <w:t>, който представя пред посетителите историята на исландската нация от установяването й по тези земи до днес. След обяд– свободно време в Рейкявик или по желание  екскурзия, която Ви предлага възможността да видите китове в естествената им среда</w:t>
      </w:r>
      <w:r w:rsidR="000C5F74">
        <w:t>*</w:t>
      </w:r>
      <w:r w:rsidRPr="000C5F74">
        <w:t>. Вечерта от 20.30ч., по желание се предлага 4- часов тур, с възможност за наблюдаване на Северното сияние</w:t>
      </w:r>
      <w:r w:rsidR="000C5F74">
        <w:t>*</w:t>
      </w:r>
      <w:r w:rsidRPr="000C5F74">
        <w:t>. Нощувка в Рейкявик.</w:t>
      </w:r>
    </w:p>
    <w:p w:rsidR="001E3284" w:rsidRPr="000C5F74" w:rsidRDefault="001E3284" w:rsidP="002056C9">
      <w:pPr>
        <w:pStyle w:val="HTMLPreformatted"/>
        <w:tabs>
          <w:tab w:val="left" w:pos="1176"/>
        </w:tabs>
        <w:jc w:val="both"/>
        <w:rPr>
          <w:rFonts w:ascii="Times New Roman" w:hAnsi="Times New Roman" w:cs="Times New Roman"/>
          <w:sz w:val="24"/>
          <w:szCs w:val="24"/>
          <w:lang w:val="bg-BG"/>
        </w:rPr>
      </w:pPr>
    </w:p>
    <w:p w:rsidR="000C5F74" w:rsidRDefault="001E3284" w:rsidP="002056C9">
      <w:pPr>
        <w:pStyle w:val="HTMLPreformatted"/>
        <w:tabs>
          <w:tab w:val="left" w:pos="1176"/>
        </w:tabs>
        <w:rPr>
          <w:rFonts w:ascii="Times New Roman" w:hAnsi="Times New Roman" w:cs="Times New Roman"/>
          <w:sz w:val="24"/>
          <w:szCs w:val="24"/>
          <w:lang w:val="bg-BG"/>
        </w:rPr>
      </w:pPr>
      <w:r>
        <w:rPr>
          <w:rFonts w:ascii="Times New Roman" w:hAnsi="Times New Roman" w:cs="Times New Roman"/>
          <w:b/>
          <w:sz w:val="24"/>
          <w:szCs w:val="24"/>
          <w:lang w:val="bg-BG"/>
        </w:rPr>
        <w:lastRenderedPageBreak/>
        <w:t xml:space="preserve">3 </w:t>
      </w:r>
      <w:r w:rsidRPr="00F822F7">
        <w:rPr>
          <w:rFonts w:ascii="Times New Roman" w:hAnsi="Times New Roman" w:cs="Times New Roman"/>
          <w:b/>
          <w:sz w:val="24"/>
          <w:szCs w:val="24"/>
          <w:lang w:val="bg-BG"/>
        </w:rPr>
        <w:t>ДЕН</w:t>
      </w:r>
      <w:r w:rsidRPr="00F822F7">
        <w:rPr>
          <w:rFonts w:ascii="Times New Roman" w:hAnsi="Times New Roman" w:cs="Times New Roman"/>
          <w:sz w:val="24"/>
          <w:szCs w:val="24"/>
          <w:lang w:val="bg-BG"/>
        </w:rPr>
        <w:t xml:space="preserve"> </w:t>
      </w:r>
      <w:r w:rsidRPr="00F822F7">
        <w:rPr>
          <w:rFonts w:ascii="Times New Roman" w:hAnsi="Times New Roman" w:cs="Times New Roman"/>
          <w:b/>
          <w:sz w:val="24"/>
          <w:szCs w:val="24"/>
          <w:lang w:val="bg-BG"/>
        </w:rPr>
        <w:t xml:space="preserve">– </w:t>
      </w:r>
      <w:r w:rsidR="00241D64">
        <w:rPr>
          <w:rFonts w:ascii="Times New Roman" w:hAnsi="Times New Roman" w:cs="Times New Roman"/>
          <w:b/>
          <w:sz w:val="24"/>
          <w:szCs w:val="24"/>
          <w:lang w:val="en-US"/>
        </w:rPr>
        <w:t>25.08.2024</w:t>
      </w:r>
      <w:r w:rsidRPr="00717E8B">
        <w:rPr>
          <w:rFonts w:ascii="Times New Roman" w:hAnsi="Times New Roman" w:cs="Times New Roman"/>
          <w:b/>
          <w:sz w:val="24"/>
          <w:szCs w:val="24"/>
          <w:lang w:val="bg-BG"/>
        </w:rPr>
        <w:t xml:space="preserve"> </w:t>
      </w:r>
      <w:r w:rsidRPr="00F87766">
        <w:rPr>
          <w:rFonts w:ascii="Times New Roman" w:hAnsi="Times New Roman" w:cs="Times New Roman"/>
          <w:b/>
          <w:sz w:val="24"/>
          <w:szCs w:val="24"/>
          <w:lang w:val="en-US"/>
        </w:rPr>
        <w:t xml:space="preserve"> </w:t>
      </w:r>
      <w:r w:rsidRPr="00F87766">
        <w:rPr>
          <w:rFonts w:ascii="Times New Roman" w:hAnsi="Times New Roman" w:cs="Times New Roman"/>
          <w:sz w:val="24"/>
          <w:szCs w:val="24"/>
          <w:lang w:val="bg-BG"/>
        </w:rPr>
        <w:t xml:space="preserve">Закуска. От 08.00 ч. ви очаква едно невероятно изживяване – </w:t>
      </w:r>
      <w:r w:rsidRPr="00F87766">
        <w:rPr>
          <w:rFonts w:ascii="Times New Roman" w:hAnsi="Times New Roman" w:cs="Times New Roman"/>
          <w:sz w:val="24"/>
          <w:szCs w:val="24"/>
          <w:lang w:val="en-US"/>
        </w:rPr>
        <w:t>e</w:t>
      </w:r>
      <w:r w:rsidRPr="00F87766">
        <w:rPr>
          <w:rFonts w:ascii="Times New Roman" w:hAnsi="Times New Roman" w:cs="Times New Roman"/>
          <w:sz w:val="24"/>
          <w:szCs w:val="24"/>
          <w:lang w:val="bg-BG"/>
        </w:rPr>
        <w:t>днодневна екскурзия до полуостров Рейкянес, който предлага разнообразни пейзажи, природни феномени и места с невероятна красота и е само на кратко разстояние от Рейкявик!</w:t>
      </w:r>
      <w:r w:rsidR="00241D64">
        <w:rPr>
          <w:rFonts w:ascii="Times New Roman" w:hAnsi="Times New Roman" w:cs="Times New Roman"/>
          <w:sz w:val="24"/>
          <w:szCs w:val="24"/>
          <w:lang w:val="en-US"/>
        </w:rPr>
        <w:t xml:space="preserve"> </w:t>
      </w:r>
      <w:r w:rsidRPr="00F87766">
        <w:rPr>
          <w:rFonts w:ascii="Times New Roman" w:hAnsi="Times New Roman" w:cs="Times New Roman"/>
          <w:sz w:val="24"/>
          <w:szCs w:val="24"/>
          <w:lang w:val="bg-BG"/>
        </w:rPr>
        <w:t>Първата ни спирка ще бъде на езерото Клайфарватн, което е най- голямото езеро на вулканичния полуостров Рейкянес, заобиколено от планини, които някога са се образували при изригвания под леда. Тук природата е украсена с черни базалтови плажове и невероятни скални образувания, изваяни от атмосферните влияния през вековете. Езерото е засегнато от земетресения и изместващи се плочи, които са образували подводни горещи извори с бълбукаща топла вода, което е невероятно зрелище, на което и вие ще станете свидетели.</w:t>
      </w:r>
      <w:r w:rsidR="000C5F74">
        <w:rPr>
          <w:rFonts w:ascii="Times New Roman" w:hAnsi="Times New Roman" w:cs="Times New Roman"/>
          <w:sz w:val="24"/>
          <w:szCs w:val="24"/>
          <w:lang w:val="bg-BG"/>
        </w:rPr>
        <w:t xml:space="preserve"> </w:t>
      </w:r>
      <w:r w:rsidRPr="00F87766">
        <w:rPr>
          <w:rFonts w:ascii="Times New Roman" w:hAnsi="Times New Roman" w:cs="Times New Roman"/>
          <w:sz w:val="24"/>
          <w:szCs w:val="24"/>
          <w:lang w:val="bg-BG"/>
        </w:rPr>
        <w:t xml:space="preserve">След това ще продължим към долината Гелдиндалир с обиколка до активния вулкан </w:t>
      </w:r>
      <w:r w:rsidRPr="00F87766">
        <w:rPr>
          <w:rFonts w:ascii="Times New Roman" w:hAnsi="Times New Roman" w:cs="Times New Roman"/>
          <w:sz w:val="24"/>
          <w:szCs w:val="24"/>
          <w:lang w:val="en-US"/>
        </w:rPr>
        <w:t>Geldingadalur</w:t>
      </w:r>
      <w:r w:rsidRPr="00F87766">
        <w:rPr>
          <w:rFonts w:ascii="Times New Roman" w:hAnsi="Times New Roman" w:cs="Times New Roman"/>
          <w:sz w:val="24"/>
          <w:szCs w:val="24"/>
          <w:lang w:val="bg-BG"/>
        </w:rPr>
        <w:t xml:space="preserve">. Ще имате възможност да направите пешеходна разходка към вулкана, която ще отнеме приблизително 1,5 часа във всяка посока. </w:t>
      </w:r>
    </w:p>
    <w:p w:rsidR="001E3284" w:rsidRPr="00F87766" w:rsidRDefault="001E3284" w:rsidP="002056C9">
      <w:pPr>
        <w:pStyle w:val="HTMLPreformatted"/>
        <w:tabs>
          <w:tab w:val="left" w:pos="1176"/>
        </w:tabs>
        <w:rPr>
          <w:rFonts w:ascii="Times New Roman" w:hAnsi="Times New Roman" w:cs="Times New Roman"/>
          <w:sz w:val="24"/>
          <w:szCs w:val="24"/>
          <w:lang w:val="bg-BG"/>
        </w:rPr>
      </w:pPr>
      <w:r w:rsidRPr="00F87766">
        <w:rPr>
          <w:rFonts w:ascii="Times New Roman" w:hAnsi="Times New Roman" w:cs="Times New Roman"/>
          <w:sz w:val="24"/>
          <w:szCs w:val="24"/>
          <w:lang w:val="bg-BG"/>
        </w:rPr>
        <w:t>Местата около вулкана винаги се променят поради свободно течаща лава и времето за туризъм може да се промени.</w:t>
      </w:r>
      <w:r w:rsidR="000C5F74">
        <w:rPr>
          <w:rFonts w:ascii="Times New Roman" w:hAnsi="Times New Roman" w:cs="Times New Roman"/>
          <w:sz w:val="24"/>
          <w:szCs w:val="24"/>
          <w:lang w:val="bg-BG"/>
        </w:rPr>
        <w:t xml:space="preserve"> </w:t>
      </w:r>
      <w:r w:rsidRPr="00F87766">
        <w:rPr>
          <w:rFonts w:ascii="Times New Roman" w:hAnsi="Times New Roman" w:cs="Times New Roman"/>
          <w:sz w:val="24"/>
          <w:szCs w:val="24"/>
          <w:lang w:val="bg-BG"/>
        </w:rPr>
        <w:t xml:space="preserve">Очакват ви незабравими моменти, по време на които ще станете свидетели на суровата сила на лавата, изливаща се от повърхността на земята. </w:t>
      </w:r>
      <w:r w:rsidRPr="00F87766">
        <w:rPr>
          <w:rFonts w:ascii="Times New Roman" w:hAnsi="Times New Roman" w:cs="Times New Roman"/>
          <w:sz w:val="24"/>
          <w:szCs w:val="24"/>
          <w:lang w:val="en-US"/>
        </w:rPr>
        <w:t xml:space="preserve"> </w:t>
      </w:r>
      <w:r w:rsidRPr="00F87766">
        <w:rPr>
          <w:rFonts w:ascii="Times New Roman" w:hAnsi="Times New Roman" w:cs="Times New Roman"/>
          <w:sz w:val="24"/>
          <w:szCs w:val="24"/>
          <w:lang w:val="bg-BG"/>
        </w:rPr>
        <w:t>Турът ни ще продължи към рибарското селище Гриндавик, което е едно от основните пристанища за риболов в Исландия. Населението на града, 3300 души, изкарва прехраната си с риболова или свързаната с рибата промишленост. Grindavík осигурява около половината от производството на солена риба в Исландия. Това е най- доброто място да влезете в исландската риболовна култура и да обядвате с прясна риба.</w:t>
      </w:r>
      <w:r>
        <w:rPr>
          <w:rFonts w:ascii="Times New Roman" w:hAnsi="Times New Roman" w:cs="Times New Roman"/>
          <w:sz w:val="24"/>
          <w:szCs w:val="24"/>
          <w:lang w:val="en-US"/>
        </w:rPr>
        <w:t xml:space="preserve"> </w:t>
      </w:r>
      <w:r w:rsidRPr="00F87766">
        <w:rPr>
          <w:rFonts w:ascii="Times New Roman" w:hAnsi="Times New Roman" w:cs="Times New Roman"/>
          <w:sz w:val="24"/>
          <w:szCs w:val="24"/>
          <w:lang w:val="bg-BG"/>
        </w:rPr>
        <w:t xml:space="preserve">След това ще продължим към Синята лагуна, която е една от най -популярните атракции на Исландия. Разположена в сърцето на вулканичен пейзаж с околните полета от черна лава и пълзящ сив мъх тя е привлекателно място за отдих и почивка. Предстои Ви едно </w:t>
      </w:r>
      <w:r w:rsidRPr="000C5F74">
        <w:rPr>
          <w:rFonts w:ascii="Times New Roman" w:hAnsi="Times New Roman" w:cs="Times New Roman"/>
          <w:sz w:val="24"/>
          <w:szCs w:val="24"/>
          <w:lang w:val="bg-BG"/>
        </w:rPr>
        <w:t>обновяващо преживяване в геотермалните  води на Синята лагуна, известни с лечебната си сила и активни съставки.</w:t>
      </w:r>
      <w:r w:rsidRPr="00F87766">
        <w:rPr>
          <w:rFonts w:ascii="Times New Roman" w:hAnsi="Times New Roman" w:cs="Times New Roman"/>
          <w:sz w:val="24"/>
          <w:szCs w:val="24"/>
          <w:lang w:val="bg-BG"/>
        </w:rPr>
        <w:t xml:space="preserve"> По желание можете да ползвате минералните басейни на открито, сауна, парна баня и закрит басейн. Температурата на водата е 39 ° C (102 ° F) целогодишно, което я прави идеалната температура за къпане. Ще ви бъде предложена напитка, с която да усетите още повече невероятната красота на природата. Входът за Синята лагуна се плаща допълнително</w:t>
      </w:r>
      <w:r w:rsidR="000C5F74">
        <w:rPr>
          <w:rFonts w:ascii="Times New Roman" w:hAnsi="Times New Roman" w:cs="Times New Roman"/>
          <w:sz w:val="24"/>
          <w:szCs w:val="24"/>
          <w:lang w:val="bg-BG"/>
        </w:rPr>
        <w:t>*</w:t>
      </w:r>
      <w:r w:rsidRPr="00F87766">
        <w:rPr>
          <w:rFonts w:ascii="Times New Roman" w:hAnsi="Times New Roman" w:cs="Times New Roman"/>
          <w:sz w:val="24"/>
          <w:szCs w:val="24"/>
          <w:lang w:val="bg-BG"/>
        </w:rPr>
        <w:t xml:space="preserve">. Турът продължава около 10 часа. Връщане в </w:t>
      </w:r>
      <w:r w:rsidRPr="000C5F74">
        <w:rPr>
          <w:rFonts w:ascii="Times New Roman" w:hAnsi="Times New Roman" w:cs="Times New Roman"/>
          <w:sz w:val="24"/>
          <w:szCs w:val="24"/>
          <w:lang w:val="bg-BG"/>
        </w:rPr>
        <w:t>Рейкявик</w:t>
      </w:r>
      <w:r w:rsidRPr="00F87766">
        <w:rPr>
          <w:rFonts w:ascii="Times New Roman" w:hAnsi="Times New Roman" w:cs="Times New Roman"/>
          <w:sz w:val="24"/>
          <w:szCs w:val="24"/>
          <w:lang w:val="bg-BG"/>
        </w:rPr>
        <w:t>. Нощувка.</w:t>
      </w:r>
    </w:p>
    <w:p w:rsidR="001E3284" w:rsidRPr="00343340" w:rsidRDefault="001E3284" w:rsidP="002056C9">
      <w:pPr>
        <w:tabs>
          <w:tab w:val="left" w:pos="916"/>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3340">
        <w:t xml:space="preserve">                                                                                                                                                                                                                                                                                                                                                                                                                                                                </w:t>
      </w:r>
    </w:p>
    <w:p w:rsidR="001E3284" w:rsidRPr="000C5F74" w:rsidRDefault="001E3284" w:rsidP="002056C9">
      <w:pPr>
        <w:pStyle w:val="HTMLPreformatted"/>
        <w:tabs>
          <w:tab w:val="left" w:pos="1176"/>
        </w:tabs>
        <w:jc w:val="both"/>
        <w:rPr>
          <w:rFonts w:ascii="Times New Roman" w:hAnsi="Times New Roman" w:cs="Times New Roman"/>
          <w:sz w:val="24"/>
          <w:szCs w:val="24"/>
          <w:lang w:val="bg-BG"/>
        </w:rPr>
      </w:pPr>
      <w:r w:rsidRPr="00BA7048">
        <w:rPr>
          <w:rFonts w:ascii="Times New Roman" w:hAnsi="Times New Roman" w:cs="Times New Roman"/>
          <w:b/>
          <w:sz w:val="24"/>
          <w:szCs w:val="24"/>
          <w:lang w:val="bg-BG"/>
        </w:rPr>
        <w:t>4 ДЕН</w:t>
      </w:r>
      <w:r w:rsidRPr="00BA7048">
        <w:rPr>
          <w:rFonts w:ascii="Times New Roman" w:hAnsi="Times New Roman" w:cs="Times New Roman"/>
          <w:sz w:val="24"/>
          <w:szCs w:val="24"/>
          <w:lang w:val="bg-BG"/>
        </w:rPr>
        <w:t xml:space="preserve"> </w:t>
      </w:r>
      <w:r w:rsidRPr="00BA7048">
        <w:rPr>
          <w:rFonts w:ascii="Times New Roman" w:hAnsi="Times New Roman" w:cs="Times New Roman"/>
          <w:b/>
          <w:sz w:val="24"/>
          <w:szCs w:val="24"/>
          <w:lang w:val="bg-BG"/>
        </w:rPr>
        <w:t>–</w:t>
      </w:r>
      <w:r w:rsidR="00241D64">
        <w:rPr>
          <w:rFonts w:ascii="Times New Roman" w:hAnsi="Times New Roman" w:cs="Times New Roman"/>
          <w:b/>
          <w:sz w:val="24"/>
          <w:szCs w:val="24"/>
          <w:lang w:val="en-US"/>
        </w:rPr>
        <w:t xml:space="preserve">26.08.2024 </w:t>
      </w:r>
      <w:r w:rsidRPr="000C5F74">
        <w:rPr>
          <w:rFonts w:ascii="Times New Roman" w:hAnsi="Times New Roman" w:cs="Times New Roman"/>
          <w:sz w:val="24"/>
          <w:szCs w:val="24"/>
          <w:lang w:val="bg-BG"/>
        </w:rPr>
        <w:t xml:space="preserve">След закуска ви очаква еднодневна екскурзия до Южна Исландия, пътувайки покрай полета от лава, айсберги и езера на ледниците. Първо ще посетите водопада </w:t>
      </w:r>
      <w:proofErr w:type="spellStart"/>
      <w:r w:rsidRPr="000C5F74">
        <w:rPr>
          <w:rFonts w:ascii="Times New Roman" w:hAnsi="Times New Roman" w:cs="Times New Roman"/>
          <w:sz w:val="24"/>
          <w:szCs w:val="24"/>
          <w:lang w:val="en-US"/>
        </w:rPr>
        <w:t>Seljalandfoss</w:t>
      </w:r>
      <w:proofErr w:type="spellEnd"/>
      <w:r w:rsidRPr="000C5F74">
        <w:rPr>
          <w:rFonts w:ascii="Times New Roman" w:hAnsi="Times New Roman" w:cs="Times New Roman"/>
          <w:sz w:val="24"/>
          <w:szCs w:val="24"/>
          <w:lang w:val="bg-BG"/>
        </w:rPr>
        <w:t xml:space="preserve"> и при желание ще може да минете зад него, което ще бъде едно приятно изживяване за вас. За целта е желателно да си носите дъждобран. След това ще посетите и се насладите на водопада </w:t>
      </w:r>
      <w:proofErr w:type="spellStart"/>
      <w:r w:rsidRPr="000C5F74">
        <w:rPr>
          <w:rFonts w:ascii="Times New Roman" w:hAnsi="Times New Roman" w:cs="Times New Roman"/>
          <w:sz w:val="24"/>
          <w:szCs w:val="24"/>
          <w:lang w:val="en-US"/>
        </w:rPr>
        <w:t>Skogafoss</w:t>
      </w:r>
      <w:proofErr w:type="spellEnd"/>
      <w:r w:rsidRPr="000C5F74">
        <w:rPr>
          <w:rFonts w:ascii="Times New Roman" w:hAnsi="Times New Roman" w:cs="Times New Roman"/>
          <w:sz w:val="24"/>
          <w:szCs w:val="24"/>
          <w:lang w:val="bg-BG"/>
        </w:rPr>
        <w:t xml:space="preserve">, известен като “Водопадът на Боговете”. Той е един от най-впечатляващите водопади в Исландия, който ви позволява достъп до страхотни гледки отдолу и отгоре. Според легендата първият викинг, заселил се тук, заровил съкровище в пещерата зад водопада. Местите хора намерили ковчежето след много години, но успели да хванат само дръжката му отстрани, а самото ковчеже изчезнало. Тази дръжка била подарена на местната църква и била поставена на вратата й. Водопадът има широчина от 25 метра и височина от 60 метра и заради многото пръски тук винаги се образува единична или двойна дъга, която може да се види при слънчево време. Водите на река </w:t>
      </w:r>
      <w:hyperlink r:id="rId7" w:tooltip="Skjálfandafljót" w:history="1">
        <w:r w:rsidRPr="00FF5F08">
          <w:rPr>
            <w:rStyle w:val="Hyperlink"/>
            <w:rFonts w:ascii="Times New Roman" w:hAnsi="Times New Roman" w:cs="Times New Roman"/>
            <w:color w:val="000000"/>
            <w:sz w:val="24"/>
            <w:szCs w:val="24"/>
            <w:u w:val="none"/>
          </w:rPr>
          <w:t>Skjálfandafljót</w:t>
        </w:r>
      </w:hyperlink>
      <w:r w:rsidRPr="000C5F74">
        <w:rPr>
          <w:rFonts w:ascii="Times New Roman" w:hAnsi="Times New Roman" w:cs="Times New Roman"/>
          <w:sz w:val="24"/>
          <w:szCs w:val="24"/>
          <w:lang w:val="bg-BG"/>
        </w:rPr>
        <w:t xml:space="preserve"> падат от височина 12 метра в диапазон от 30 метра зашеметяващ водопад. При желание ще може да се изкачите до върха на този водопад и оттам да се насладите на гледката. При ясно време се вижда и най -известния вулкан в Исландия Eyjafjallajökull, който последно изригна през 2010 г. и причини прекъсвания на полетите в Европа за седмици. </w:t>
      </w:r>
    </w:p>
    <w:p w:rsidR="001E3284" w:rsidRPr="007A4652" w:rsidRDefault="001E3284" w:rsidP="002056C9">
      <w:pPr>
        <w:pStyle w:val="HTMLPreformatted"/>
        <w:tabs>
          <w:tab w:val="left" w:pos="1176"/>
        </w:tabs>
        <w:jc w:val="both"/>
        <w:rPr>
          <w:rFonts w:ascii="Times New Roman" w:hAnsi="Times New Roman" w:cs="Times New Roman"/>
          <w:sz w:val="24"/>
          <w:szCs w:val="24"/>
          <w:lang w:val="bg-BG"/>
        </w:rPr>
      </w:pPr>
      <w:r w:rsidRPr="007A4652">
        <w:rPr>
          <w:rFonts w:ascii="Times New Roman" w:hAnsi="Times New Roman" w:cs="Times New Roman"/>
          <w:sz w:val="24"/>
          <w:szCs w:val="24"/>
          <w:lang w:val="bg-BG"/>
        </w:rPr>
        <w:lastRenderedPageBreak/>
        <w:t xml:space="preserve">Екскурзията този ден продължава с посещение на плажа </w:t>
      </w:r>
      <w:r w:rsidRPr="007A4652">
        <w:rPr>
          <w:rFonts w:ascii="Times New Roman" w:hAnsi="Times New Roman" w:cs="Times New Roman"/>
          <w:sz w:val="24"/>
          <w:szCs w:val="24"/>
          <w:lang w:val="en-US"/>
        </w:rPr>
        <w:t>Diamond</w:t>
      </w:r>
      <w:r w:rsidRPr="00717E8B">
        <w:rPr>
          <w:rFonts w:ascii="Times New Roman" w:hAnsi="Times New Roman" w:cs="Times New Roman"/>
          <w:sz w:val="24"/>
          <w:szCs w:val="24"/>
          <w:lang w:val="bg-BG"/>
        </w:rPr>
        <w:t xml:space="preserve"> </w:t>
      </w:r>
      <w:r w:rsidRPr="007A4652">
        <w:rPr>
          <w:rFonts w:ascii="Times New Roman" w:hAnsi="Times New Roman" w:cs="Times New Roman"/>
          <w:sz w:val="24"/>
          <w:szCs w:val="24"/>
          <w:lang w:val="en-US"/>
        </w:rPr>
        <w:t>beach</w:t>
      </w:r>
      <w:r w:rsidRPr="00717E8B">
        <w:rPr>
          <w:rFonts w:ascii="Times New Roman" w:hAnsi="Times New Roman" w:cs="Times New Roman"/>
          <w:sz w:val="24"/>
          <w:szCs w:val="24"/>
          <w:lang w:val="bg-BG"/>
        </w:rPr>
        <w:t xml:space="preserve"> </w:t>
      </w:r>
      <w:r w:rsidRPr="007A4652">
        <w:rPr>
          <w:rFonts w:ascii="Times New Roman" w:hAnsi="Times New Roman" w:cs="Times New Roman"/>
          <w:sz w:val="24"/>
          <w:szCs w:val="24"/>
          <w:lang w:val="bg-BG"/>
        </w:rPr>
        <w:t>с черен пясък. Той  е един от най –известните плажове на южното крайбрежие на Исландия. Неговият красив черен пясък, мощни вълни и близките вулканични базалтови образования го правят наистина уникално място за посещение и популярно място за сним</w:t>
      </w:r>
      <w:r>
        <w:rPr>
          <w:rFonts w:ascii="Times New Roman" w:hAnsi="Times New Roman" w:cs="Times New Roman"/>
          <w:sz w:val="24"/>
          <w:szCs w:val="24"/>
          <w:lang w:val="bg-BG"/>
        </w:rPr>
        <w:t>к</w:t>
      </w:r>
      <w:r w:rsidRPr="007A4652">
        <w:rPr>
          <w:rFonts w:ascii="Times New Roman" w:hAnsi="Times New Roman" w:cs="Times New Roman"/>
          <w:sz w:val="24"/>
          <w:szCs w:val="24"/>
          <w:lang w:val="bg-BG"/>
        </w:rPr>
        <w:t>и.</w:t>
      </w:r>
    </w:p>
    <w:p w:rsidR="001E3284" w:rsidRPr="00F87766" w:rsidRDefault="001E3284" w:rsidP="002056C9">
      <w:pPr>
        <w:pStyle w:val="HTMLPreformatted"/>
        <w:tabs>
          <w:tab w:val="left" w:pos="1176"/>
        </w:tabs>
        <w:jc w:val="both"/>
        <w:rPr>
          <w:rFonts w:ascii="Times New Roman" w:hAnsi="Times New Roman" w:cs="Times New Roman"/>
          <w:sz w:val="24"/>
          <w:szCs w:val="24"/>
          <w:lang w:val="bg-BG"/>
        </w:rPr>
      </w:pPr>
      <w:r w:rsidRPr="007A4652">
        <w:rPr>
          <w:rFonts w:ascii="Times New Roman" w:hAnsi="Times New Roman" w:cs="Times New Roman"/>
          <w:sz w:val="24"/>
          <w:szCs w:val="24"/>
          <w:lang w:val="bg-BG"/>
        </w:rPr>
        <w:t xml:space="preserve">Следваща забележителност е могъщият </w:t>
      </w:r>
      <w:r w:rsidRPr="000C5F74">
        <w:rPr>
          <w:rFonts w:ascii="Times New Roman" w:hAnsi="Times New Roman" w:cs="Times New Roman"/>
          <w:sz w:val="24"/>
          <w:szCs w:val="24"/>
          <w:lang w:val="bg-BG"/>
        </w:rPr>
        <w:t>ледник Ватнайокул,</w:t>
      </w:r>
      <w:r w:rsidRPr="007A4652">
        <w:rPr>
          <w:rFonts w:ascii="Times New Roman" w:hAnsi="Times New Roman" w:cs="Times New Roman"/>
          <w:sz w:val="24"/>
          <w:szCs w:val="24"/>
          <w:lang w:val="bg-BG"/>
        </w:rPr>
        <w:t xml:space="preserve"> приблизително по средата между Рейкявик и ледниковата лагуна Йокулсарлон. Тук се открива великолепна гледка към ледниците, реките и безкрайн</w:t>
      </w:r>
      <w:r w:rsidRPr="00F87766">
        <w:rPr>
          <w:rFonts w:ascii="Times New Roman" w:hAnsi="Times New Roman" w:cs="Times New Roman"/>
          <w:sz w:val="24"/>
          <w:szCs w:val="24"/>
          <w:lang w:val="bg-BG"/>
        </w:rPr>
        <w:t xml:space="preserve">ите равнини от пясък. Националният парк на ледника Vatnajökull се простира на площ от 14 000 квадратни километра или приблизително десет пъти по- голям от Лондон. Кулминацията на този ден е ледниковата лагуна </w:t>
      </w:r>
      <w:r w:rsidRPr="000C5F74">
        <w:rPr>
          <w:rFonts w:ascii="Times New Roman" w:hAnsi="Times New Roman" w:cs="Times New Roman"/>
          <w:sz w:val="24"/>
          <w:szCs w:val="24"/>
          <w:lang w:val="bg-BG"/>
        </w:rPr>
        <w:t xml:space="preserve">на глетчерите </w:t>
      </w:r>
      <w:r w:rsidRPr="00241D64">
        <w:rPr>
          <w:rFonts w:ascii="Times New Roman" w:hAnsi="Times New Roman" w:cs="Times New Roman"/>
          <w:bCs/>
          <w:sz w:val="24"/>
          <w:szCs w:val="24"/>
        </w:rPr>
        <w:t>J</w:t>
      </w:r>
      <w:r w:rsidRPr="00241D64">
        <w:rPr>
          <w:rFonts w:ascii="Times New Roman" w:hAnsi="Times New Roman" w:cs="Times New Roman"/>
          <w:bCs/>
          <w:sz w:val="24"/>
          <w:szCs w:val="24"/>
          <w:lang w:val="bg-BG"/>
        </w:rPr>
        <w:t>ö</w:t>
      </w:r>
      <w:proofErr w:type="spellStart"/>
      <w:r w:rsidRPr="00241D64">
        <w:rPr>
          <w:rFonts w:ascii="Times New Roman" w:hAnsi="Times New Roman" w:cs="Times New Roman"/>
          <w:bCs/>
          <w:sz w:val="24"/>
          <w:szCs w:val="24"/>
        </w:rPr>
        <w:t>kuls</w:t>
      </w:r>
      <w:proofErr w:type="spellEnd"/>
      <w:r w:rsidRPr="00241D64">
        <w:rPr>
          <w:rFonts w:ascii="Times New Roman" w:hAnsi="Times New Roman" w:cs="Times New Roman"/>
          <w:bCs/>
          <w:sz w:val="24"/>
          <w:szCs w:val="24"/>
          <w:lang w:val="bg-BG"/>
        </w:rPr>
        <w:t>á</w:t>
      </w:r>
      <w:proofErr w:type="spellStart"/>
      <w:r w:rsidRPr="00241D64">
        <w:rPr>
          <w:rFonts w:ascii="Times New Roman" w:hAnsi="Times New Roman" w:cs="Times New Roman"/>
          <w:bCs/>
          <w:sz w:val="24"/>
          <w:szCs w:val="24"/>
        </w:rPr>
        <w:t>rl</w:t>
      </w:r>
      <w:proofErr w:type="spellEnd"/>
      <w:r w:rsidRPr="00241D64">
        <w:rPr>
          <w:rFonts w:ascii="Times New Roman" w:hAnsi="Times New Roman" w:cs="Times New Roman"/>
          <w:bCs/>
          <w:sz w:val="24"/>
          <w:szCs w:val="24"/>
          <w:lang w:val="bg-BG"/>
        </w:rPr>
        <w:t>ó</w:t>
      </w:r>
      <w:r w:rsidRPr="00241D64">
        <w:rPr>
          <w:rFonts w:ascii="Times New Roman" w:hAnsi="Times New Roman" w:cs="Times New Roman"/>
          <w:bCs/>
          <w:sz w:val="24"/>
          <w:szCs w:val="24"/>
        </w:rPr>
        <w:t>n</w:t>
      </w:r>
      <w:r w:rsidRPr="00241D64">
        <w:rPr>
          <w:rFonts w:ascii="Times New Roman" w:hAnsi="Times New Roman" w:cs="Times New Roman"/>
          <w:bCs/>
          <w:sz w:val="24"/>
          <w:szCs w:val="24"/>
          <w:lang w:val="bg-BG"/>
        </w:rPr>
        <w:t>, която е най-голямата и най-дълбоката в Исландия.</w:t>
      </w:r>
      <w:r w:rsidRPr="00241D64">
        <w:rPr>
          <w:rFonts w:ascii="Times New Roman" w:hAnsi="Times New Roman" w:cs="Times New Roman"/>
          <w:sz w:val="24"/>
          <w:szCs w:val="24"/>
          <w:lang w:val="bg-BG"/>
        </w:rPr>
        <w:t xml:space="preserve"> Започвайки от глетчера</w:t>
      </w:r>
      <w:r w:rsidRPr="00241D64">
        <w:rPr>
          <w:rFonts w:ascii="Times New Roman" w:hAnsi="Times New Roman" w:cs="Times New Roman"/>
          <w:b/>
          <w:sz w:val="24"/>
          <w:szCs w:val="24"/>
          <w:lang w:val="bg-BG"/>
        </w:rPr>
        <w:t xml:space="preserve"> </w:t>
      </w:r>
      <w:hyperlink r:id="rId8" w:tooltip="Breiðamerkurjökull" w:history="1">
        <w:r w:rsidRPr="00FF5F08">
          <w:rPr>
            <w:rStyle w:val="Hyperlink"/>
            <w:rFonts w:ascii="Times New Roman" w:hAnsi="Times New Roman" w:cs="Times New Roman"/>
            <w:color w:val="000000"/>
            <w:sz w:val="24"/>
            <w:szCs w:val="24"/>
            <w:u w:val="none"/>
          </w:rPr>
          <w:t>Breiðamerkurjökull</w:t>
        </w:r>
      </w:hyperlink>
      <w:r w:rsidRPr="00F87766">
        <w:rPr>
          <w:rFonts w:ascii="Times New Roman" w:hAnsi="Times New Roman" w:cs="Times New Roman"/>
          <w:b/>
          <w:sz w:val="24"/>
          <w:szCs w:val="24"/>
          <w:lang w:val="bg-BG"/>
        </w:rPr>
        <w:t xml:space="preserve">, </w:t>
      </w:r>
      <w:r w:rsidRPr="00F87766">
        <w:rPr>
          <w:rFonts w:ascii="Times New Roman" w:hAnsi="Times New Roman" w:cs="Times New Roman"/>
          <w:sz w:val="24"/>
          <w:szCs w:val="24"/>
          <w:lang w:val="bg-BG"/>
        </w:rPr>
        <w:t xml:space="preserve">ледниците образуват лагуна след разтопяването на глетчера при </w:t>
      </w:r>
      <w:r w:rsidRPr="000C5F74">
        <w:rPr>
          <w:rFonts w:ascii="Times New Roman" w:hAnsi="Times New Roman" w:cs="Times New Roman"/>
          <w:sz w:val="24"/>
          <w:szCs w:val="24"/>
          <w:lang w:val="bg-BG"/>
        </w:rPr>
        <w:t>Атлантическия</w:t>
      </w:r>
      <w:r w:rsidRPr="00F87766">
        <w:rPr>
          <w:rFonts w:ascii="Times New Roman" w:hAnsi="Times New Roman" w:cs="Times New Roman"/>
          <w:b/>
          <w:sz w:val="24"/>
          <w:szCs w:val="24"/>
          <w:lang w:val="bg-BG"/>
        </w:rPr>
        <w:t xml:space="preserve"> </w:t>
      </w:r>
      <w:r w:rsidRPr="000C5F74">
        <w:rPr>
          <w:rFonts w:ascii="Times New Roman" w:hAnsi="Times New Roman" w:cs="Times New Roman"/>
          <w:sz w:val="24"/>
          <w:szCs w:val="24"/>
          <w:lang w:val="bg-BG"/>
        </w:rPr>
        <w:t>океан</w:t>
      </w:r>
      <w:r w:rsidRPr="00F87766">
        <w:rPr>
          <w:rFonts w:ascii="Times New Roman" w:hAnsi="Times New Roman" w:cs="Times New Roman"/>
          <w:b/>
          <w:sz w:val="24"/>
          <w:szCs w:val="24"/>
          <w:lang w:val="bg-BG"/>
        </w:rPr>
        <w:t>.</w:t>
      </w:r>
      <w:r w:rsidRPr="00F87766">
        <w:rPr>
          <w:rFonts w:ascii="Times New Roman" w:hAnsi="Times New Roman" w:cs="Times New Roman"/>
          <w:sz w:val="24"/>
          <w:szCs w:val="24"/>
          <w:lang w:val="bg-BG"/>
        </w:rPr>
        <w:t xml:space="preserve"> Така, от стопяването на глетчерите се е образувало езеро, което днес се намира на 1.5 километра от океана и покрива площ от около 18 кв. км. Пълен с айсберги в различни нюанси на бяло и синьо, необикновената природа в ледника Jökulsárlón със сигурност ще ви спре дъха. Могат да се видят множество видове птици, които се хранят в и около лагуната, а тюлените са доста често срещана гледка както в устието на лагуната, така и на морския плаж. Спирка за снимки при лагуната на глетчерите. По желание и с допълнително заплащане ви се предлага разходка с корабче в лагуната</w:t>
      </w:r>
      <w:r w:rsidR="000C5F74">
        <w:rPr>
          <w:rFonts w:ascii="Times New Roman" w:hAnsi="Times New Roman" w:cs="Times New Roman"/>
          <w:sz w:val="24"/>
          <w:szCs w:val="24"/>
          <w:lang w:val="bg-BG"/>
        </w:rPr>
        <w:t>*</w:t>
      </w:r>
      <w:r w:rsidRPr="00F87766">
        <w:rPr>
          <w:rFonts w:ascii="Times New Roman" w:hAnsi="Times New Roman" w:cs="Times New Roman"/>
          <w:sz w:val="24"/>
          <w:szCs w:val="24"/>
          <w:lang w:val="bg-BG"/>
        </w:rPr>
        <w:t xml:space="preserve">. Нощувка в </w:t>
      </w:r>
      <w:r w:rsidRPr="000C5F74">
        <w:rPr>
          <w:rFonts w:ascii="Times New Roman" w:hAnsi="Times New Roman" w:cs="Times New Roman"/>
          <w:sz w:val="24"/>
          <w:szCs w:val="24"/>
          <w:lang w:val="bg-BG"/>
        </w:rPr>
        <w:t>Рейкявик</w:t>
      </w:r>
      <w:r w:rsidRPr="00F87766">
        <w:rPr>
          <w:rFonts w:ascii="Times New Roman" w:hAnsi="Times New Roman" w:cs="Times New Roman"/>
          <w:b/>
          <w:sz w:val="24"/>
          <w:szCs w:val="24"/>
          <w:lang w:val="bg-BG"/>
        </w:rPr>
        <w:t>.</w:t>
      </w:r>
    </w:p>
    <w:p w:rsidR="001E3284" w:rsidRDefault="001E3284" w:rsidP="002056C9">
      <w:pPr>
        <w:tabs>
          <w:tab w:val="left" w:pos="1176"/>
        </w:tabs>
        <w:jc w:val="both"/>
        <w:rPr>
          <w:b/>
        </w:rPr>
      </w:pPr>
    </w:p>
    <w:p w:rsidR="001E3284" w:rsidRPr="00717E8B" w:rsidRDefault="001E3284" w:rsidP="002056C9">
      <w:pPr>
        <w:tabs>
          <w:tab w:val="left" w:pos="1176"/>
        </w:tabs>
        <w:jc w:val="both"/>
      </w:pPr>
      <w:r>
        <w:rPr>
          <w:b/>
        </w:rPr>
        <w:t>5</w:t>
      </w:r>
      <w:r w:rsidRPr="00BA7048">
        <w:rPr>
          <w:b/>
        </w:rPr>
        <w:t xml:space="preserve"> ДЕН</w:t>
      </w:r>
      <w:r w:rsidRPr="00BA7048">
        <w:t xml:space="preserve"> </w:t>
      </w:r>
      <w:r w:rsidRPr="00BA7048">
        <w:rPr>
          <w:b/>
        </w:rPr>
        <w:t>–</w:t>
      </w:r>
      <w:r w:rsidR="000C5F74">
        <w:rPr>
          <w:b/>
        </w:rPr>
        <w:t xml:space="preserve"> </w:t>
      </w:r>
      <w:r w:rsidR="00241D64">
        <w:rPr>
          <w:b/>
          <w:lang w:val="en-US"/>
        </w:rPr>
        <w:t xml:space="preserve">27.08.2024 </w:t>
      </w:r>
      <w:r w:rsidRPr="004D586D">
        <w:t>Закуска.</w:t>
      </w:r>
      <w:r>
        <w:rPr>
          <w:b/>
        </w:rPr>
        <w:t xml:space="preserve"> </w:t>
      </w:r>
      <w:r w:rsidRPr="00F822F7">
        <w:t xml:space="preserve">Този незабравим ден ще започне с посещение на кратера с </w:t>
      </w:r>
      <w:r w:rsidRPr="00717E8B">
        <w:t xml:space="preserve"> вулканично</w:t>
      </w:r>
      <w:r w:rsidRPr="00F822F7">
        <w:t>то</w:t>
      </w:r>
      <w:r w:rsidRPr="00717E8B">
        <w:t xml:space="preserve"> кратерно езеро </w:t>
      </w:r>
      <w:r w:rsidRPr="00F822F7">
        <w:t>Kerid</w:t>
      </w:r>
      <w:r w:rsidRPr="00717E8B">
        <w:t xml:space="preserve">,  разположено в района </w:t>
      </w:r>
      <w:r w:rsidRPr="00F822F7">
        <w:t>Gr</w:t>
      </w:r>
      <w:r w:rsidRPr="00717E8B">
        <w:t>í</w:t>
      </w:r>
      <w:r w:rsidRPr="00F822F7">
        <w:t>msnes</w:t>
      </w:r>
      <w:r w:rsidRPr="00717E8B">
        <w:t xml:space="preserve"> в южна Исландия, по Златния кръг.</w:t>
      </w:r>
      <w:r w:rsidRPr="00671790">
        <w:t xml:space="preserve"> </w:t>
      </w:r>
      <w:r w:rsidRPr="00F822F7">
        <w:t>То е едно от кратерните езера в района. Калдерата на езерото е с дълбочина 55 м.</w:t>
      </w:r>
      <w:r w:rsidRPr="00671790">
        <w:t xml:space="preserve"> </w:t>
      </w:r>
      <w:r w:rsidRPr="00F822F7">
        <w:t>и ширина от 170 м.Тя е на около 3 000 години и е една от трите вулканични кратера в района.</w:t>
      </w:r>
      <w:r w:rsidRPr="00717E8B">
        <w:t xml:space="preserve"> </w:t>
      </w:r>
      <w:r w:rsidRPr="00F822F7">
        <w:t>Вие може да се разходите по ръба на кратера или да следвате павираната пътека надолу до дъното на кратера, за да се насладите на невероятна</w:t>
      </w:r>
      <w:r>
        <w:t>та</w:t>
      </w:r>
      <w:r w:rsidRPr="00F822F7">
        <w:t xml:space="preserve"> гледа.</w:t>
      </w:r>
      <w:r w:rsidRPr="00717E8B">
        <w:t xml:space="preserve"> </w:t>
      </w:r>
    </w:p>
    <w:p w:rsidR="001E3284" w:rsidRDefault="001E3284" w:rsidP="002056C9">
      <w:pPr>
        <w:pStyle w:val="HTMLPreformatted"/>
        <w:tabs>
          <w:tab w:val="left" w:pos="1176"/>
        </w:tabs>
        <w:jc w:val="both"/>
        <w:rPr>
          <w:rFonts w:ascii="Times New Roman" w:hAnsi="Times New Roman" w:cs="Times New Roman"/>
          <w:sz w:val="24"/>
          <w:szCs w:val="24"/>
          <w:lang w:val="bg-BG"/>
        </w:rPr>
      </w:pPr>
      <w:r w:rsidRPr="00260645">
        <w:rPr>
          <w:rFonts w:ascii="Times New Roman" w:hAnsi="Times New Roman" w:cs="Times New Roman"/>
          <w:sz w:val="24"/>
          <w:szCs w:val="24"/>
          <w:lang w:val="bg-BG"/>
        </w:rPr>
        <w:t>Нашата екскурзия продължава към</w:t>
      </w:r>
      <w:r w:rsidRPr="00671790">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водопада </w:t>
      </w:r>
      <w:r w:rsidRPr="00717E8B">
        <w:rPr>
          <w:rFonts w:ascii="Times New Roman" w:hAnsi="Times New Roman" w:cs="Times New Roman"/>
          <w:sz w:val="24"/>
          <w:szCs w:val="24"/>
          <w:lang w:val="bg-BG"/>
        </w:rPr>
        <w:t>Г</w:t>
      </w:r>
      <w:r>
        <w:rPr>
          <w:rFonts w:ascii="Times New Roman" w:hAnsi="Times New Roman" w:cs="Times New Roman"/>
          <w:sz w:val="24"/>
          <w:szCs w:val="24"/>
          <w:lang w:val="bg-BG"/>
        </w:rPr>
        <w:t>ъ</w:t>
      </w:r>
      <w:r w:rsidRPr="00717E8B">
        <w:rPr>
          <w:rFonts w:ascii="Times New Roman" w:hAnsi="Times New Roman" w:cs="Times New Roman"/>
          <w:sz w:val="24"/>
          <w:szCs w:val="24"/>
          <w:lang w:val="bg-BG"/>
        </w:rPr>
        <w:t>лфос</w:t>
      </w:r>
      <w:r w:rsidRPr="00260645">
        <w:rPr>
          <w:rFonts w:ascii="Times New Roman" w:hAnsi="Times New Roman" w:cs="Times New Roman"/>
          <w:sz w:val="24"/>
          <w:szCs w:val="24"/>
          <w:lang w:val="bg-BG"/>
        </w:rPr>
        <w:t xml:space="preserve"> / </w:t>
      </w:r>
      <w:proofErr w:type="spellStart"/>
      <w:r w:rsidRPr="00260645">
        <w:rPr>
          <w:rFonts w:ascii="Times New Roman" w:hAnsi="Times New Roman" w:cs="Times New Roman"/>
          <w:sz w:val="24"/>
          <w:szCs w:val="24"/>
          <w:lang w:val="en-US"/>
        </w:rPr>
        <w:t>Gullfoss</w:t>
      </w:r>
      <w:proofErr w:type="spellEnd"/>
      <w:r w:rsidRPr="00260645">
        <w:rPr>
          <w:rFonts w:ascii="Times New Roman" w:hAnsi="Times New Roman" w:cs="Times New Roman"/>
          <w:sz w:val="24"/>
          <w:szCs w:val="24"/>
          <w:lang w:val="bg-BG"/>
        </w:rPr>
        <w:t xml:space="preserve">/ или </w:t>
      </w:r>
      <w:r w:rsidRPr="00260645">
        <w:rPr>
          <w:rFonts w:ascii="Times New Roman" w:hAnsi="Times New Roman" w:cs="Times New Roman"/>
          <w:b/>
          <w:sz w:val="24"/>
          <w:szCs w:val="24"/>
          <w:lang w:val="bg-BG"/>
        </w:rPr>
        <w:t>„</w:t>
      </w:r>
      <w:r w:rsidRPr="000C5F74">
        <w:rPr>
          <w:rFonts w:ascii="Times New Roman" w:hAnsi="Times New Roman" w:cs="Times New Roman"/>
          <w:sz w:val="24"/>
          <w:szCs w:val="24"/>
          <w:lang w:val="bg-BG"/>
        </w:rPr>
        <w:t>Златният водопад” . Той е най-популярният водопад в Исландия и един от най-емблематичните водопади в Европа. Намира се на 120 километра южно от столицата Рейкявик на глетчеровата  река</w:t>
      </w:r>
      <w:r w:rsidRPr="00717E8B">
        <w:rPr>
          <w:rFonts w:ascii="Times New Roman" w:hAnsi="Times New Roman" w:cs="Times New Roman"/>
          <w:sz w:val="24"/>
          <w:szCs w:val="24"/>
          <w:lang w:val="bg-BG"/>
        </w:rPr>
        <w:t xml:space="preserve"> Хвит</w:t>
      </w:r>
      <w:r w:rsidRPr="00260645">
        <w:rPr>
          <w:rFonts w:ascii="Times New Roman" w:hAnsi="Times New Roman" w:cs="Times New Roman"/>
          <w:sz w:val="24"/>
          <w:szCs w:val="24"/>
          <w:lang w:val="bg-BG"/>
        </w:rPr>
        <w:t>, известна като „ Бялата река“</w:t>
      </w:r>
      <w:r w:rsidRPr="00717E8B">
        <w:rPr>
          <w:rFonts w:ascii="Times New Roman" w:hAnsi="Times New Roman" w:cs="Times New Roman"/>
          <w:sz w:val="24"/>
          <w:szCs w:val="24"/>
          <w:lang w:val="bg-BG"/>
        </w:rPr>
        <w:t>. Висок е около 32 метра и е на няколко нива.</w:t>
      </w:r>
      <w:r w:rsidRPr="00260645">
        <w:rPr>
          <w:rFonts w:ascii="Times New Roman" w:hAnsi="Times New Roman" w:cs="Times New Roman"/>
          <w:sz w:val="24"/>
          <w:szCs w:val="24"/>
          <w:lang w:val="bg-BG"/>
        </w:rPr>
        <w:t xml:space="preserve"> Каньонът, в който пропадат водите на водопада е широк около 2 и половина километра и на дълбочина достига до около 70 м.</w:t>
      </w:r>
      <w:r>
        <w:rPr>
          <w:rFonts w:ascii="Times New Roman" w:hAnsi="Times New Roman" w:cs="Times New Roman"/>
          <w:sz w:val="24"/>
          <w:szCs w:val="24"/>
          <w:lang w:val="bg-BG"/>
        </w:rPr>
        <w:t xml:space="preserve"> </w:t>
      </w:r>
      <w:r w:rsidRPr="00260645">
        <w:rPr>
          <w:rFonts w:ascii="Times New Roman" w:hAnsi="Times New Roman" w:cs="Times New Roman"/>
          <w:sz w:val="24"/>
          <w:szCs w:val="24"/>
          <w:lang w:val="bg-BG"/>
        </w:rPr>
        <w:t>Предполага се, че се е образувал в края на последния ледников период. Водопадът предлага спиращи дъха гледки и спомени</w:t>
      </w:r>
      <w:r>
        <w:rPr>
          <w:rFonts w:ascii="Times New Roman" w:hAnsi="Times New Roman" w:cs="Times New Roman"/>
          <w:sz w:val="24"/>
          <w:szCs w:val="24"/>
          <w:lang w:val="bg-BG"/>
        </w:rPr>
        <w:t xml:space="preserve"> оставащи за цял живот.</w:t>
      </w:r>
    </w:p>
    <w:p w:rsidR="001E3284" w:rsidRDefault="001E3284" w:rsidP="002056C9">
      <w:pPr>
        <w:pStyle w:val="HTMLPreformatted"/>
        <w:tabs>
          <w:tab w:val="left" w:pos="1176"/>
        </w:tabs>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След това ще се отправим към </w:t>
      </w:r>
      <w:r w:rsidRPr="00F822F7">
        <w:rPr>
          <w:rFonts w:ascii="Times New Roman" w:hAnsi="Times New Roman" w:cs="Times New Roman"/>
          <w:sz w:val="24"/>
          <w:szCs w:val="24"/>
          <w:lang w:val="bg-BG"/>
        </w:rPr>
        <w:t xml:space="preserve"> </w:t>
      </w:r>
      <w:r w:rsidRPr="00EC5AFB">
        <w:rPr>
          <w:rFonts w:ascii="Times New Roman" w:hAnsi="Times New Roman" w:cs="Times New Roman"/>
          <w:sz w:val="24"/>
          <w:szCs w:val="24"/>
          <w:lang w:val="bg-BG"/>
        </w:rPr>
        <w:t>известната и впечатляваща</w:t>
      </w:r>
      <w:r w:rsidRPr="00F822F7">
        <w:rPr>
          <w:rFonts w:ascii="Times New Roman" w:hAnsi="Times New Roman" w:cs="Times New Roman"/>
          <w:b/>
          <w:sz w:val="24"/>
          <w:szCs w:val="24"/>
          <w:lang w:val="bg-BG"/>
        </w:rPr>
        <w:t xml:space="preserve"> </w:t>
      </w:r>
      <w:r w:rsidRPr="000C5F74">
        <w:rPr>
          <w:rFonts w:ascii="Times New Roman" w:hAnsi="Times New Roman" w:cs="Times New Roman"/>
          <w:sz w:val="24"/>
          <w:szCs w:val="24"/>
          <w:lang w:val="bg-BG"/>
        </w:rPr>
        <w:t xml:space="preserve">геоложка област на „Големия гейзер”, богата на топли извори и други феномени, „Златния водопад” и националния парк </w:t>
      </w:r>
      <w:r w:rsidRPr="000C5F74">
        <w:rPr>
          <w:rFonts w:ascii="Times New Roman" w:hAnsi="Times New Roman" w:cs="Times New Roman"/>
          <w:sz w:val="24"/>
          <w:szCs w:val="24"/>
          <w:lang w:val="en-US"/>
        </w:rPr>
        <w:t>Thingvellir</w:t>
      </w:r>
      <w:r w:rsidRPr="000C5F74">
        <w:rPr>
          <w:rFonts w:ascii="Times New Roman" w:hAnsi="Times New Roman" w:cs="Times New Roman"/>
          <w:sz w:val="24"/>
          <w:szCs w:val="24"/>
          <w:lang w:val="bg-BG"/>
        </w:rPr>
        <w:t>. Това е известният „Златен кръг” на Исландия</w:t>
      </w:r>
      <w:r w:rsidRPr="00F822F7">
        <w:rPr>
          <w:rFonts w:ascii="Times New Roman" w:hAnsi="Times New Roman" w:cs="Times New Roman"/>
          <w:b/>
          <w:sz w:val="24"/>
          <w:szCs w:val="24"/>
          <w:lang w:val="bg-BG"/>
        </w:rPr>
        <w:t xml:space="preserve">. </w:t>
      </w:r>
      <w:r w:rsidRPr="00717E8B">
        <w:rPr>
          <w:rFonts w:ascii="Times New Roman" w:hAnsi="Times New Roman" w:cs="Times New Roman"/>
          <w:sz w:val="24"/>
          <w:szCs w:val="24"/>
          <w:lang w:val="bg-BG"/>
        </w:rPr>
        <w:t xml:space="preserve">Тингветлир е долина в югозападната част на Исландия от северната страна на езерото Тингватлаватн и едноименен национален парк, който е обект от Световното наследство на ЮНЕСКО. Намирайки се само на 40 км североизточно от столицата </w:t>
      </w:r>
      <w:hyperlink r:id="rId9" w:tooltip="Рейкявик" w:history="1">
        <w:r w:rsidRPr="00717E8B">
          <w:rPr>
            <w:rFonts w:ascii="Times New Roman" w:hAnsi="Times New Roman" w:cs="Times New Roman"/>
            <w:sz w:val="24"/>
            <w:szCs w:val="24"/>
            <w:lang w:val="bg-BG"/>
          </w:rPr>
          <w:t>Рейкявик</w:t>
        </w:r>
      </w:hyperlink>
      <w:r w:rsidRPr="00717E8B">
        <w:rPr>
          <w:rFonts w:ascii="Times New Roman" w:hAnsi="Times New Roman" w:cs="Times New Roman"/>
          <w:sz w:val="24"/>
          <w:szCs w:val="24"/>
          <w:lang w:val="bg-BG"/>
        </w:rPr>
        <w:t xml:space="preserve">, Тингветлир е място с важно историческо, културно и геоложко значение и едно от най-посещаваните туристически места в Исландия. Паркът е разположен в </w:t>
      </w:r>
      <w:hyperlink r:id="rId10" w:tooltip="Рифт" w:history="1">
        <w:r w:rsidRPr="00717E8B">
          <w:rPr>
            <w:rFonts w:ascii="Times New Roman" w:hAnsi="Times New Roman" w:cs="Times New Roman"/>
            <w:sz w:val="24"/>
            <w:szCs w:val="24"/>
            <w:lang w:val="bg-BG"/>
          </w:rPr>
          <w:t>рифтова</w:t>
        </w:r>
      </w:hyperlink>
      <w:r w:rsidRPr="00717E8B">
        <w:rPr>
          <w:rFonts w:ascii="Times New Roman" w:hAnsi="Times New Roman" w:cs="Times New Roman"/>
          <w:sz w:val="24"/>
          <w:szCs w:val="24"/>
          <w:lang w:val="bg-BG"/>
        </w:rPr>
        <w:t xml:space="preserve"> долина, маркираща билото на </w:t>
      </w:r>
      <w:hyperlink r:id="rId11" w:history="1">
        <w:r w:rsidRPr="00717E8B">
          <w:rPr>
            <w:rFonts w:ascii="Times New Roman" w:hAnsi="Times New Roman" w:cs="Times New Roman"/>
            <w:sz w:val="24"/>
            <w:szCs w:val="24"/>
            <w:lang w:val="bg-BG"/>
          </w:rPr>
          <w:t>Средноатлантическия хребет</w:t>
        </w:r>
      </w:hyperlink>
      <w:r w:rsidRPr="00717E8B">
        <w:rPr>
          <w:rFonts w:ascii="Times New Roman" w:hAnsi="Times New Roman" w:cs="Times New Roman"/>
          <w:sz w:val="24"/>
          <w:szCs w:val="24"/>
          <w:lang w:val="bg-BG"/>
        </w:rPr>
        <w:t xml:space="preserve"> и границата между </w:t>
      </w:r>
      <w:hyperlink r:id="rId12" w:tooltip="Северноамериканска плоча" w:history="1">
        <w:r w:rsidRPr="00717E8B">
          <w:rPr>
            <w:rFonts w:ascii="Times New Roman" w:hAnsi="Times New Roman" w:cs="Times New Roman"/>
            <w:sz w:val="24"/>
            <w:szCs w:val="24"/>
            <w:lang w:val="bg-BG"/>
          </w:rPr>
          <w:t>Северноамериканската</w:t>
        </w:r>
      </w:hyperlink>
      <w:r w:rsidRPr="00717E8B">
        <w:rPr>
          <w:rFonts w:ascii="Times New Roman" w:hAnsi="Times New Roman" w:cs="Times New Roman"/>
          <w:sz w:val="24"/>
          <w:szCs w:val="24"/>
          <w:lang w:val="bg-BG"/>
        </w:rPr>
        <w:t xml:space="preserve"> и </w:t>
      </w:r>
      <w:hyperlink r:id="rId13" w:tooltip="Тектонски плочи" w:history="1">
        <w:r w:rsidRPr="00717E8B">
          <w:rPr>
            <w:rFonts w:ascii="Times New Roman" w:hAnsi="Times New Roman" w:cs="Times New Roman"/>
            <w:sz w:val="24"/>
            <w:szCs w:val="24"/>
            <w:lang w:val="bg-BG"/>
          </w:rPr>
          <w:t>Евразийската</w:t>
        </w:r>
      </w:hyperlink>
      <w:r w:rsidRPr="00717E8B">
        <w:rPr>
          <w:rFonts w:ascii="Times New Roman" w:hAnsi="Times New Roman" w:cs="Times New Roman"/>
          <w:sz w:val="24"/>
          <w:szCs w:val="24"/>
          <w:lang w:val="bg-BG"/>
        </w:rPr>
        <w:t xml:space="preserve"> </w:t>
      </w:r>
      <w:hyperlink r:id="rId14" w:history="1">
        <w:r w:rsidRPr="00717E8B">
          <w:rPr>
            <w:rFonts w:ascii="Times New Roman" w:hAnsi="Times New Roman" w:cs="Times New Roman"/>
            <w:sz w:val="24"/>
            <w:szCs w:val="24"/>
            <w:lang w:val="bg-BG"/>
          </w:rPr>
          <w:t>тектонски плочи</w:t>
        </w:r>
      </w:hyperlink>
      <w:r w:rsidRPr="00717E8B">
        <w:rPr>
          <w:rFonts w:ascii="Times New Roman" w:hAnsi="Times New Roman" w:cs="Times New Roman"/>
          <w:sz w:val="24"/>
          <w:szCs w:val="24"/>
          <w:lang w:val="bg-BG"/>
        </w:rPr>
        <w:t xml:space="preserve">. В долината Тингветлир, където в средните векове се срещали пътищата от всички части на Исландия, се събирал Алтингът (исландският парламент), започвайки от </w:t>
      </w:r>
      <w:r w:rsidRPr="00717E8B">
        <w:rPr>
          <w:rFonts w:ascii="Times New Roman" w:hAnsi="Times New Roman" w:cs="Times New Roman"/>
          <w:sz w:val="24"/>
          <w:szCs w:val="24"/>
        </w:rPr>
        <w:fldChar w:fldCharType="begin"/>
      </w:r>
      <w:r w:rsidRPr="00717E8B">
        <w:rPr>
          <w:rFonts w:ascii="Times New Roman" w:hAnsi="Times New Roman" w:cs="Times New Roman"/>
          <w:sz w:val="24"/>
          <w:szCs w:val="24"/>
          <w:lang w:val="bg-BG"/>
        </w:rPr>
        <w:instrText xml:space="preserve"> </w:instrText>
      </w:r>
      <w:r w:rsidRPr="00717E8B">
        <w:rPr>
          <w:rFonts w:ascii="Times New Roman" w:hAnsi="Times New Roman" w:cs="Times New Roman"/>
          <w:sz w:val="24"/>
          <w:szCs w:val="24"/>
        </w:rPr>
        <w:instrText>HYPERLINK</w:instrText>
      </w:r>
      <w:r w:rsidRPr="00717E8B">
        <w:rPr>
          <w:rFonts w:ascii="Times New Roman" w:hAnsi="Times New Roman" w:cs="Times New Roman"/>
          <w:sz w:val="24"/>
          <w:szCs w:val="24"/>
          <w:lang w:val="bg-BG"/>
        </w:rPr>
        <w:instrText xml:space="preserve"> "</w:instrText>
      </w:r>
      <w:r w:rsidRPr="00717E8B">
        <w:rPr>
          <w:rFonts w:ascii="Times New Roman" w:hAnsi="Times New Roman" w:cs="Times New Roman"/>
          <w:sz w:val="24"/>
          <w:szCs w:val="24"/>
        </w:rPr>
        <w:instrText>https</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bg</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wikipedia</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org</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wiki</w:instrText>
      </w:r>
      <w:r w:rsidRPr="00717E8B">
        <w:rPr>
          <w:rFonts w:ascii="Times New Roman" w:hAnsi="Times New Roman" w:cs="Times New Roman"/>
          <w:sz w:val="24"/>
          <w:szCs w:val="24"/>
          <w:lang w:val="bg-BG"/>
        </w:rPr>
        <w:instrText>/930" \</w:instrText>
      </w:r>
      <w:r w:rsidRPr="00717E8B">
        <w:rPr>
          <w:rFonts w:ascii="Times New Roman" w:hAnsi="Times New Roman" w:cs="Times New Roman"/>
          <w:sz w:val="24"/>
          <w:szCs w:val="24"/>
        </w:rPr>
        <w:instrText>o</w:instrText>
      </w:r>
      <w:r w:rsidRPr="00717E8B">
        <w:rPr>
          <w:rFonts w:ascii="Times New Roman" w:hAnsi="Times New Roman" w:cs="Times New Roman"/>
          <w:sz w:val="24"/>
          <w:szCs w:val="24"/>
          <w:lang w:val="bg-BG"/>
        </w:rPr>
        <w:instrText xml:space="preserve"> "930" </w:instrText>
      </w:r>
      <w:r w:rsidRPr="00717E8B">
        <w:rPr>
          <w:rFonts w:ascii="Times New Roman" w:hAnsi="Times New Roman" w:cs="Times New Roman"/>
          <w:sz w:val="24"/>
          <w:szCs w:val="24"/>
        </w:rPr>
        <w:fldChar w:fldCharType="separate"/>
      </w:r>
      <w:r w:rsidRPr="00717E8B">
        <w:rPr>
          <w:rFonts w:ascii="Times New Roman" w:hAnsi="Times New Roman" w:cs="Times New Roman"/>
          <w:sz w:val="24"/>
          <w:szCs w:val="24"/>
          <w:lang w:val="bg-BG"/>
        </w:rPr>
        <w:t>930</w:t>
      </w:r>
      <w:r w:rsidRPr="00717E8B">
        <w:rPr>
          <w:rFonts w:ascii="Times New Roman" w:hAnsi="Times New Roman" w:cs="Times New Roman"/>
          <w:sz w:val="24"/>
          <w:szCs w:val="24"/>
        </w:rPr>
        <w:fldChar w:fldCharType="end"/>
      </w:r>
      <w:r w:rsidRPr="00717E8B">
        <w:rPr>
          <w:rFonts w:ascii="Times New Roman" w:hAnsi="Times New Roman" w:cs="Times New Roman"/>
          <w:sz w:val="24"/>
          <w:szCs w:val="24"/>
          <w:lang w:val="bg-BG"/>
        </w:rPr>
        <w:t xml:space="preserve"> г. и чак до </w:t>
      </w:r>
      <w:r w:rsidRPr="00717E8B">
        <w:rPr>
          <w:rFonts w:ascii="Times New Roman" w:hAnsi="Times New Roman" w:cs="Times New Roman"/>
          <w:sz w:val="24"/>
          <w:szCs w:val="24"/>
        </w:rPr>
        <w:fldChar w:fldCharType="begin"/>
      </w:r>
      <w:r w:rsidRPr="00717E8B">
        <w:rPr>
          <w:rFonts w:ascii="Times New Roman" w:hAnsi="Times New Roman" w:cs="Times New Roman"/>
          <w:sz w:val="24"/>
          <w:szCs w:val="24"/>
          <w:lang w:val="bg-BG"/>
        </w:rPr>
        <w:instrText xml:space="preserve"> </w:instrText>
      </w:r>
      <w:r w:rsidRPr="00717E8B">
        <w:rPr>
          <w:rFonts w:ascii="Times New Roman" w:hAnsi="Times New Roman" w:cs="Times New Roman"/>
          <w:sz w:val="24"/>
          <w:szCs w:val="24"/>
        </w:rPr>
        <w:instrText>HYPERLINK</w:instrText>
      </w:r>
      <w:r w:rsidRPr="00717E8B">
        <w:rPr>
          <w:rFonts w:ascii="Times New Roman" w:hAnsi="Times New Roman" w:cs="Times New Roman"/>
          <w:sz w:val="24"/>
          <w:szCs w:val="24"/>
          <w:lang w:val="bg-BG"/>
        </w:rPr>
        <w:instrText xml:space="preserve"> "</w:instrText>
      </w:r>
      <w:r w:rsidRPr="00717E8B">
        <w:rPr>
          <w:rFonts w:ascii="Times New Roman" w:hAnsi="Times New Roman" w:cs="Times New Roman"/>
          <w:sz w:val="24"/>
          <w:szCs w:val="24"/>
        </w:rPr>
        <w:instrText>https</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bg</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wikipedia</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org</w:instrText>
      </w:r>
      <w:r w:rsidRPr="00717E8B">
        <w:rPr>
          <w:rFonts w:ascii="Times New Roman" w:hAnsi="Times New Roman" w:cs="Times New Roman"/>
          <w:sz w:val="24"/>
          <w:szCs w:val="24"/>
          <w:lang w:val="bg-BG"/>
        </w:rPr>
        <w:instrText>/</w:instrText>
      </w:r>
      <w:r w:rsidRPr="00717E8B">
        <w:rPr>
          <w:rFonts w:ascii="Times New Roman" w:hAnsi="Times New Roman" w:cs="Times New Roman"/>
          <w:sz w:val="24"/>
          <w:szCs w:val="24"/>
        </w:rPr>
        <w:instrText>wiki</w:instrText>
      </w:r>
      <w:r w:rsidRPr="00717E8B">
        <w:rPr>
          <w:rFonts w:ascii="Times New Roman" w:hAnsi="Times New Roman" w:cs="Times New Roman"/>
          <w:sz w:val="24"/>
          <w:szCs w:val="24"/>
          <w:lang w:val="bg-BG"/>
        </w:rPr>
        <w:instrText>/1798" \</w:instrText>
      </w:r>
      <w:r w:rsidRPr="00717E8B">
        <w:rPr>
          <w:rFonts w:ascii="Times New Roman" w:hAnsi="Times New Roman" w:cs="Times New Roman"/>
          <w:sz w:val="24"/>
          <w:szCs w:val="24"/>
        </w:rPr>
        <w:instrText>o</w:instrText>
      </w:r>
      <w:r w:rsidRPr="00717E8B">
        <w:rPr>
          <w:rFonts w:ascii="Times New Roman" w:hAnsi="Times New Roman" w:cs="Times New Roman"/>
          <w:sz w:val="24"/>
          <w:szCs w:val="24"/>
          <w:lang w:val="bg-BG"/>
        </w:rPr>
        <w:instrText xml:space="preserve"> "1798" </w:instrText>
      </w:r>
      <w:r w:rsidRPr="00717E8B">
        <w:rPr>
          <w:rFonts w:ascii="Times New Roman" w:hAnsi="Times New Roman" w:cs="Times New Roman"/>
          <w:sz w:val="24"/>
          <w:szCs w:val="24"/>
        </w:rPr>
        <w:fldChar w:fldCharType="separate"/>
      </w:r>
      <w:r w:rsidRPr="00717E8B">
        <w:rPr>
          <w:rFonts w:ascii="Times New Roman" w:hAnsi="Times New Roman" w:cs="Times New Roman"/>
          <w:sz w:val="24"/>
          <w:szCs w:val="24"/>
          <w:lang w:val="bg-BG"/>
        </w:rPr>
        <w:t>1798</w:t>
      </w:r>
      <w:r w:rsidRPr="00717E8B">
        <w:rPr>
          <w:rFonts w:ascii="Times New Roman" w:hAnsi="Times New Roman" w:cs="Times New Roman"/>
          <w:sz w:val="24"/>
          <w:szCs w:val="24"/>
        </w:rPr>
        <w:fldChar w:fldCharType="end"/>
      </w:r>
      <w:r w:rsidRPr="00717E8B">
        <w:rPr>
          <w:rFonts w:ascii="Times New Roman" w:hAnsi="Times New Roman" w:cs="Times New Roman"/>
          <w:sz w:val="24"/>
          <w:szCs w:val="24"/>
          <w:lang w:val="bg-BG"/>
        </w:rPr>
        <w:t xml:space="preserve"> г., когато е бил разпуснат от датчаните. Събиранията ставали всяко лято като мнозина от народните избраници оставали тук да нощуват и все още могат да се видят останки от торфените им колиби</w:t>
      </w:r>
      <w:r w:rsidRPr="00F822F7">
        <w:rPr>
          <w:rFonts w:ascii="Times New Roman" w:hAnsi="Times New Roman" w:cs="Times New Roman"/>
          <w:sz w:val="24"/>
          <w:szCs w:val="24"/>
          <w:lang w:val="bg-BG"/>
        </w:rPr>
        <w:t>.</w:t>
      </w:r>
      <w:r w:rsidRPr="00671790">
        <w:rPr>
          <w:rFonts w:ascii="Times New Roman" w:hAnsi="Times New Roman" w:cs="Times New Roman"/>
          <w:sz w:val="24"/>
          <w:szCs w:val="24"/>
          <w:lang w:val="bg-BG"/>
        </w:rPr>
        <w:t xml:space="preserve"> </w:t>
      </w:r>
      <w:r w:rsidRPr="00D54AE3">
        <w:rPr>
          <w:rFonts w:ascii="Times New Roman" w:hAnsi="Times New Roman" w:cs="Times New Roman"/>
          <w:sz w:val="24"/>
          <w:szCs w:val="24"/>
          <w:lang w:val="bg-BG"/>
        </w:rPr>
        <w:t xml:space="preserve">Ще посетим и разгледаме динамичната геотермална област Гейзир, която е кръстена </w:t>
      </w:r>
      <w:r w:rsidRPr="00D54AE3">
        <w:rPr>
          <w:rFonts w:ascii="Times New Roman" w:hAnsi="Times New Roman" w:cs="Times New Roman"/>
          <w:sz w:val="24"/>
          <w:szCs w:val="24"/>
          <w:lang w:val="bg-BG"/>
        </w:rPr>
        <w:lastRenderedPageBreak/>
        <w:t xml:space="preserve">на оригиналния гейзер, Големият Гейзир, който вече не е активен. Районът е изпълнен с отвори за пара, бълбукащи ями и кипящи езера, с многоцветни петна, осеяни тук и там. </w:t>
      </w:r>
    </w:p>
    <w:p w:rsidR="001E3284" w:rsidRPr="000C5F74" w:rsidRDefault="001E3284" w:rsidP="002056C9">
      <w:pPr>
        <w:pStyle w:val="HTMLPreformatted"/>
        <w:tabs>
          <w:tab w:val="left" w:pos="1176"/>
        </w:tabs>
        <w:jc w:val="both"/>
        <w:rPr>
          <w:rFonts w:ascii="Times New Roman" w:hAnsi="Times New Roman" w:cs="Times New Roman"/>
          <w:sz w:val="24"/>
          <w:szCs w:val="24"/>
          <w:lang w:val="bg-BG"/>
        </w:rPr>
      </w:pPr>
      <w:r w:rsidRPr="00D54AE3">
        <w:rPr>
          <w:rFonts w:ascii="Times New Roman" w:hAnsi="Times New Roman" w:cs="Times New Roman"/>
          <w:sz w:val="24"/>
          <w:szCs w:val="24"/>
          <w:lang w:val="bg-BG"/>
        </w:rPr>
        <w:t>Ще може да се насладите на активния гейзер Strokkur, който блика 20 метра във въздуха на всеки 5 до 10 минути. Впечатляващата, оживена гледка е връхната точка на геотермалното поле Geysir</w:t>
      </w:r>
      <w:r>
        <w:rPr>
          <w:rFonts w:ascii="Times New Roman" w:hAnsi="Times New Roman" w:cs="Times New Roman"/>
          <w:sz w:val="24"/>
          <w:szCs w:val="24"/>
          <w:lang w:val="bg-BG"/>
        </w:rPr>
        <w:t xml:space="preserve"> - </w:t>
      </w:r>
      <w:r w:rsidRPr="00F87766">
        <w:rPr>
          <w:rFonts w:ascii="Times New Roman" w:hAnsi="Times New Roman" w:cs="Times New Roman"/>
          <w:bCs/>
          <w:sz w:val="24"/>
          <w:szCs w:val="24"/>
          <w:lang w:val="bg-BG"/>
        </w:rPr>
        <w:t>най-известният гейзер в Исландия и</w:t>
      </w:r>
      <w:r w:rsidRPr="00F87766">
        <w:rPr>
          <w:rFonts w:ascii="Times New Roman" w:hAnsi="Times New Roman" w:cs="Times New Roman"/>
          <w:b/>
          <w:sz w:val="24"/>
          <w:szCs w:val="24"/>
          <w:lang w:val="bg-BG"/>
        </w:rPr>
        <w:t xml:space="preserve"> </w:t>
      </w:r>
      <w:r w:rsidRPr="00F87766">
        <w:rPr>
          <w:rFonts w:ascii="Times New Roman" w:hAnsi="Times New Roman" w:cs="Times New Roman"/>
          <w:sz w:val="24"/>
          <w:szCs w:val="24"/>
          <w:lang w:val="bg-BG"/>
        </w:rPr>
        <w:t>е оригиналният гейзер, от който произлиза думата и на който са кръстени всички гейзери по света. По-</w:t>
      </w:r>
      <w:r w:rsidRPr="000C5F74">
        <w:rPr>
          <w:rFonts w:ascii="Times New Roman" w:hAnsi="Times New Roman" w:cs="Times New Roman"/>
          <w:sz w:val="24"/>
          <w:szCs w:val="24"/>
          <w:lang w:val="bg-BG"/>
        </w:rPr>
        <w:t xml:space="preserve">рано Големият гейзер е изхвърлял вода на 80 метра, но през 1950 г. частично е затрупан от туристи, които хвърляли камъни. Голямото земетресение през 2000 г. го затрупва допълнително. През последните години той вече не изригва. В близост до Големия гейзер се намира гейзерът </w:t>
      </w:r>
      <w:proofErr w:type="spellStart"/>
      <w:r w:rsidRPr="000C5F74">
        <w:rPr>
          <w:rFonts w:ascii="Times New Roman" w:hAnsi="Times New Roman" w:cs="Times New Roman"/>
          <w:sz w:val="24"/>
          <w:szCs w:val="24"/>
          <w:lang w:val="en-US"/>
        </w:rPr>
        <w:t>Strokkur</w:t>
      </w:r>
      <w:proofErr w:type="spellEnd"/>
      <w:r w:rsidRPr="000C5F74">
        <w:rPr>
          <w:rFonts w:ascii="Times New Roman" w:hAnsi="Times New Roman" w:cs="Times New Roman"/>
          <w:sz w:val="24"/>
          <w:szCs w:val="24"/>
          <w:lang w:val="bg-BG"/>
        </w:rPr>
        <w:t xml:space="preserve">, който изригва максимум на 6 минути, на височина 15-30 метра. </w:t>
      </w:r>
    </w:p>
    <w:p w:rsidR="001E3284" w:rsidRPr="001E3284" w:rsidRDefault="001E3284" w:rsidP="002056C9">
      <w:pPr>
        <w:tabs>
          <w:tab w:val="left" w:pos="1176"/>
        </w:tabs>
        <w:jc w:val="both"/>
      </w:pPr>
      <w:r w:rsidRPr="001E3284">
        <w:t>Трансфер от хотела до летището</w:t>
      </w:r>
      <w:r w:rsidR="002A2366">
        <w:t>.</w:t>
      </w:r>
    </w:p>
    <w:p w:rsidR="001E3284" w:rsidRDefault="001E3284" w:rsidP="002056C9">
      <w:pPr>
        <w:tabs>
          <w:tab w:val="left" w:pos="1176"/>
        </w:tabs>
        <w:jc w:val="both"/>
        <w:rPr>
          <w:b/>
        </w:rPr>
      </w:pPr>
    </w:p>
    <w:p w:rsidR="001E3284" w:rsidRPr="001E3284" w:rsidRDefault="001E3284" w:rsidP="002056C9">
      <w:pPr>
        <w:tabs>
          <w:tab w:val="left" w:pos="1176"/>
        </w:tabs>
        <w:jc w:val="both"/>
      </w:pPr>
      <w:r>
        <w:rPr>
          <w:b/>
        </w:rPr>
        <w:t>6 ДЕН –</w:t>
      </w:r>
      <w:bookmarkStart w:id="3" w:name="_Hlk133413879"/>
      <w:r>
        <w:rPr>
          <w:b/>
        </w:rPr>
        <w:t xml:space="preserve"> </w:t>
      </w:r>
      <w:r w:rsidR="00241D64">
        <w:rPr>
          <w:b/>
          <w:lang w:val="en-US"/>
        </w:rPr>
        <w:t xml:space="preserve">28.08.2024  </w:t>
      </w:r>
      <w:r w:rsidR="002A2366" w:rsidRPr="002A2366">
        <w:t>В</w:t>
      </w:r>
      <w:r w:rsidR="002A2366">
        <w:t xml:space="preserve"> </w:t>
      </w:r>
      <w:r w:rsidR="002A2366" w:rsidRPr="002A2366">
        <w:rPr>
          <w:b/>
        </w:rPr>
        <w:t>00.10ч</w:t>
      </w:r>
      <w:r w:rsidR="002A2366">
        <w:rPr>
          <w:b/>
        </w:rPr>
        <w:t xml:space="preserve">.  </w:t>
      </w:r>
      <w:r w:rsidR="002A2366" w:rsidRPr="002A2366">
        <w:t>п</w:t>
      </w:r>
      <w:r>
        <w:t xml:space="preserve">олет </w:t>
      </w:r>
      <w:r w:rsidRPr="001E3284">
        <w:t>Рейкявик – Виена</w:t>
      </w:r>
      <w:r>
        <w:rPr>
          <w:b/>
        </w:rPr>
        <w:t xml:space="preserve"> </w:t>
      </w:r>
      <w:r>
        <w:t xml:space="preserve">с </w:t>
      </w:r>
      <w:r w:rsidR="002A2366">
        <w:t>„</w:t>
      </w:r>
      <w:r>
        <w:rPr>
          <w:i/>
          <w:lang w:val="en-US"/>
        </w:rPr>
        <w:t>Austrian</w:t>
      </w:r>
      <w:r w:rsidRPr="00733E7D">
        <w:rPr>
          <w:i/>
        </w:rPr>
        <w:t xml:space="preserve"> </w:t>
      </w:r>
      <w:r>
        <w:rPr>
          <w:i/>
          <w:lang w:val="en-US"/>
        </w:rPr>
        <w:t>Airlines</w:t>
      </w:r>
      <w:r w:rsidR="002A2366">
        <w:rPr>
          <w:i/>
        </w:rPr>
        <w:t>“</w:t>
      </w:r>
      <w:r w:rsidRPr="002A2366">
        <w:rPr>
          <w:b/>
          <w:i/>
        </w:rPr>
        <w:t>.</w:t>
      </w:r>
      <w:r w:rsidRPr="002A2366">
        <w:rPr>
          <w:b/>
        </w:rPr>
        <w:t xml:space="preserve"> </w:t>
      </w:r>
      <w:r w:rsidRPr="00472910">
        <w:t xml:space="preserve">Пристигане </w:t>
      </w:r>
      <w:r>
        <w:t>във Виена</w:t>
      </w:r>
      <w:r w:rsidR="002A2366">
        <w:t xml:space="preserve"> в </w:t>
      </w:r>
      <w:r w:rsidR="002A2366" w:rsidRPr="002A2366">
        <w:rPr>
          <w:b/>
        </w:rPr>
        <w:t>06.15ч</w:t>
      </w:r>
      <w:r w:rsidR="002A2366">
        <w:t>.</w:t>
      </w:r>
      <w:r>
        <w:t xml:space="preserve"> </w:t>
      </w:r>
      <w:r w:rsidR="002A2366">
        <w:t xml:space="preserve">В </w:t>
      </w:r>
      <w:r w:rsidR="002A2366" w:rsidRPr="002A2366">
        <w:rPr>
          <w:b/>
        </w:rPr>
        <w:t>09.10ч.</w:t>
      </w:r>
      <w:r>
        <w:t xml:space="preserve"> п</w:t>
      </w:r>
      <w:r w:rsidRPr="00733E7D">
        <w:t>олет</w:t>
      </w:r>
      <w:r w:rsidRPr="00733E7D">
        <w:rPr>
          <w:b/>
        </w:rPr>
        <w:t xml:space="preserve"> </w:t>
      </w:r>
      <w:r w:rsidRPr="001E3284">
        <w:t>Виена – София</w:t>
      </w:r>
      <w:r>
        <w:t xml:space="preserve">. </w:t>
      </w:r>
      <w:r w:rsidRPr="001E3284">
        <w:t>Пристигане на летище София</w:t>
      </w:r>
      <w:r w:rsidR="002A2366">
        <w:t xml:space="preserve"> в </w:t>
      </w:r>
      <w:r w:rsidR="002A2366" w:rsidRPr="002A2366">
        <w:rPr>
          <w:b/>
        </w:rPr>
        <w:t>11.40ч</w:t>
      </w:r>
      <w:r w:rsidRPr="002A2366">
        <w:rPr>
          <w:b/>
        </w:rPr>
        <w:t>.</w:t>
      </w:r>
      <w:r w:rsidRPr="001E3284">
        <w:t xml:space="preserve"> </w:t>
      </w:r>
    </w:p>
    <w:p w:rsidR="001E3284" w:rsidRPr="001E3284" w:rsidRDefault="001E3284" w:rsidP="001E3284">
      <w:pPr>
        <w:jc w:val="both"/>
      </w:pPr>
    </w:p>
    <w:bookmarkEnd w:id="3"/>
    <w:p w:rsidR="001E3284" w:rsidRDefault="001E3284" w:rsidP="001E3284">
      <w:pPr>
        <w:jc w:val="both"/>
        <w:rPr>
          <w:b/>
          <w:u w:val="single"/>
        </w:rPr>
      </w:pPr>
    </w:p>
    <w:p w:rsidR="001E3284" w:rsidRDefault="001E3284" w:rsidP="001E3284">
      <w:pPr>
        <w:jc w:val="both"/>
        <w:rPr>
          <w:b/>
          <w:u w:val="single"/>
        </w:rPr>
      </w:pPr>
    </w:p>
    <w:p w:rsidR="000C5F74" w:rsidRPr="00752856" w:rsidRDefault="000C5F74" w:rsidP="000C5F74">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1E3284" w:rsidRDefault="001E3284" w:rsidP="001E3284">
      <w:pPr>
        <w:jc w:val="both"/>
        <w:rPr>
          <w:b/>
          <w:u w:val="single"/>
        </w:rPr>
      </w:pPr>
    </w:p>
    <w:p w:rsidR="001E3284" w:rsidRDefault="001E3284" w:rsidP="001E3284">
      <w:pPr>
        <w:jc w:val="both"/>
        <w:rPr>
          <w:b/>
          <w:u w:val="single"/>
        </w:rPr>
      </w:pPr>
    </w:p>
    <w:p w:rsidR="001E3284" w:rsidRPr="00717E8B" w:rsidRDefault="001E3284" w:rsidP="001E3284">
      <w:pPr>
        <w:jc w:val="both"/>
        <w:rPr>
          <w:u w:val="single"/>
        </w:rPr>
      </w:pPr>
      <w:r w:rsidRPr="00717E8B">
        <w:rPr>
          <w:b/>
          <w:u w:val="single"/>
        </w:rPr>
        <w:t>ПОЯСНЕНИЯ:</w:t>
      </w:r>
      <w:r>
        <w:rPr>
          <w:b/>
        </w:rPr>
        <w:t xml:space="preserve">                                                                                                                                                                                                                                                                                                                                                      </w:t>
      </w:r>
    </w:p>
    <w:p w:rsidR="001E3284" w:rsidRPr="00717E8B" w:rsidRDefault="001E3284" w:rsidP="001E3284">
      <w:pPr>
        <w:jc w:val="both"/>
        <w:rPr>
          <w:b/>
        </w:rPr>
      </w:pPr>
      <w:r w:rsidRPr="00717E8B">
        <w:rPr>
          <w:rStyle w:val="Strong"/>
        </w:rPr>
        <w:t>1. В</w:t>
      </w:r>
      <w:r>
        <w:rPr>
          <w:rStyle w:val="Strong"/>
        </w:rPr>
        <w:t> </w:t>
      </w:r>
      <w:r w:rsidRPr="00717E8B">
        <w:rPr>
          <w:rStyle w:val="Strong"/>
        </w:rPr>
        <w:t xml:space="preserve"> ЦЕНАТА СА ВКЛЮЧЕНИ:</w:t>
      </w:r>
    </w:p>
    <w:p w:rsidR="001E3284" w:rsidRPr="001E3284" w:rsidRDefault="001E3284" w:rsidP="001E3284">
      <w:pPr>
        <w:numPr>
          <w:ilvl w:val="0"/>
          <w:numId w:val="27"/>
        </w:numPr>
        <w:jc w:val="both"/>
        <w:rPr>
          <w:rStyle w:val="Strong"/>
          <w:b w:val="0"/>
          <w:bCs w:val="0"/>
          <w:sz w:val="22"/>
          <w:szCs w:val="22"/>
        </w:rPr>
      </w:pPr>
      <w:r w:rsidRPr="001E3284">
        <w:rPr>
          <w:sz w:val="22"/>
          <w:szCs w:val="22"/>
        </w:rPr>
        <w:t>самолетни билети  София – Виена - Рейкявик и Рейкявик </w:t>
      </w:r>
      <w:r w:rsidRPr="001E3284">
        <w:rPr>
          <w:rStyle w:val="Strong"/>
          <w:sz w:val="22"/>
          <w:szCs w:val="22"/>
        </w:rPr>
        <w:t>– </w:t>
      </w:r>
      <w:r w:rsidRPr="001E3284">
        <w:rPr>
          <w:sz w:val="22"/>
          <w:szCs w:val="22"/>
        </w:rPr>
        <w:t>Виена- София с включени летищни такси</w:t>
      </w:r>
      <w:r w:rsidRPr="001E3284">
        <w:rPr>
          <w:rStyle w:val="Strong"/>
          <w:sz w:val="22"/>
          <w:szCs w:val="22"/>
        </w:rPr>
        <w:t>;</w:t>
      </w:r>
    </w:p>
    <w:p w:rsidR="000C5F74" w:rsidRPr="000C5F74" w:rsidRDefault="00241D64" w:rsidP="000C5F74">
      <w:pPr>
        <w:rPr>
          <w:rStyle w:val="Strong"/>
          <w:b w:val="0"/>
          <w:sz w:val="22"/>
          <w:szCs w:val="22"/>
        </w:rPr>
      </w:pPr>
      <w:bookmarkStart w:id="4" w:name="_Hlk136853645"/>
      <w:r>
        <w:rPr>
          <w:b/>
          <w:i/>
          <w:sz w:val="22"/>
          <w:szCs w:val="22"/>
        </w:rPr>
        <w:t xml:space="preserve">     </w:t>
      </w:r>
      <w:r w:rsidR="000C5F74" w:rsidRPr="000C5F74">
        <w:rPr>
          <w:b/>
          <w:i/>
          <w:sz w:val="22"/>
          <w:szCs w:val="22"/>
        </w:rPr>
        <w:t xml:space="preserve">*Полетите </w:t>
      </w:r>
      <w:r>
        <w:rPr>
          <w:b/>
          <w:i/>
          <w:sz w:val="22"/>
          <w:szCs w:val="22"/>
        </w:rPr>
        <w:t>посочени в програмата са актуални</w:t>
      </w:r>
      <w:r w:rsidR="000C5F74" w:rsidRPr="000C5F74">
        <w:rPr>
          <w:rStyle w:val="Emphasis"/>
          <w:b/>
          <w:sz w:val="22"/>
          <w:szCs w:val="22"/>
        </w:rPr>
        <w:t>.</w:t>
      </w:r>
    </w:p>
    <w:bookmarkEnd w:id="4"/>
    <w:p w:rsidR="001E3284" w:rsidRPr="001E3284" w:rsidRDefault="001E3284" w:rsidP="001E3284">
      <w:pPr>
        <w:numPr>
          <w:ilvl w:val="0"/>
          <w:numId w:val="27"/>
        </w:numPr>
        <w:ind w:left="357" w:hanging="357"/>
        <w:jc w:val="both"/>
        <w:rPr>
          <w:sz w:val="22"/>
          <w:szCs w:val="22"/>
        </w:rPr>
      </w:pPr>
      <w:r w:rsidRPr="001E3284">
        <w:rPr>
          <w:sz w:val="22"/>
          <w:szCs w:val="22"/>
        </w:rPr>
        <w:t>трансфери летище – хотел – летище;</w:t>
      </w:r>
    </w:p>
    <w:p w:rsidR="001E3284" w:rsidRPr="00FF5F08" w:rsidRDefault="001E3284" w:rsidP="001E3284">
      <w:pPr>
        <w:numPr>
          <w:ilvl w:val="0"/>
          <w:numId w:val="27"/>
        </w:numPr>
        <w:ind w:left="357" w:hanging="357"/>
        <w:jc w:val="both"/>
        <w:rPr>
          <w:rStyle w:val="Strong"/>
          <w:b w:val="0"/>
          <w:bCs w:val="0"/>
          <w:sz w:val="22"/>
          <w:szCs w:val="22"/>
        </w:rPr>
      </w:pPr>
      <w:r w:rsidRPr="001E3284">
        <w:rPr>
          <w:rStyle w:val="Strong"/>
          <w:sz w:val="22"/>
          <w:szCs w:val="22"/>
        </w:rPr>
        <w:t>4 нощувки със закуски в хотел 3*  в Рейкявик;</w:t>
      </w:r>
    </w:p>
    <w:p w:rsidR="00FF5F08" w:rsidRPr="00A05970" w:rsidRDefault="00FF5F08" w:rsidP="00FF5F08">
      <w:pPr>
        <w:jc w:val="both"/>
        <w:rPr>
          <w:b/>
          <w:i/>
          <w:sz w:val="22"/>
          <w:szCs w:val="22"/>
          <w:u w:val="single"/>
        </w:rPr>
      </w:pPr>
      <w:r>
        <w:rPr>
          <w:rStyle w:val="Strong"/>
          <w:b w:val="0"/>
          <w:bCs w:val="0"/>
          <w:sz w:val="22"/>
          <w:szCs w:val="22"/>
        </w:rPr>
        <w:t xml:space="preserve">      </w:t>
      </w:r>
      <w:r w:rsidRPr="00A05970">
        <w:rPr>
          <w:b/>
          <w:i/>
          <w:sz w:val="22"/>
          <w:szCs w:val="22"/>
          <w:u w:val="single"/>
        </w:rPr>
        <w:t>Информация за хотел:</w:t>
      </w:r>
    </w:p>
    <w:p w:rsidR="00FF5F08" w:rsidRPr="00A05970" w:rsidRDefault="00FF5F08" w:rsidP="00FF5F08">
      <w:pPr>
        <w:pStyle w:val="ListParagraph"/>
        <w:ind w:left="360"/>
        <w:rPr>
          <w:rFonts w:ascii="Times New Roman" w:hAnsi="Times New Roman" w:cs="Times New Roman"/>
        </w:rPr>
      </w:pPr>
      <w:proofErr w:type="spellStart"/>
      <w:r w:rsidRPr="00A05970">
        <w:rPr>
          <w:rFonts w:ascii="Times New Roman" w:hAnsi="Times New Roman" w:cs="Times New Roman"/>
        </w:rPr>
        <w:t>Рейкявик</w:t>
      </w:r>
      <w:proofErr w:type="spellEnd"/>
      <w:r w:rsidRPr="00A05970">
        <w:rPr>
          <w:rFonts w:ascii="Times New Roman" w:hAnsi="Times New Roman" w:cs="Times New Roman"/>
        </w:rPr>
        <w:t xml:space="preserve"> - Center Hotels Plaza - </w:t>
      </w:r>
      <w:hyperlink r:id="rId15" w:history="1">
        <w:r w:rsidRPr="00A05970">
          <w:rPr>
            <w:rStyle w:val="Hyperlink"/>
            <w:rFonts w:ascii="Times New Roman" w:hAnsi="Times New Roman" w:cs="Times New Roman"/>
          </w:rPr>
          <w:t>https://www.centerhotels.com/en/hotel-plaza-reykjavik</w:t>
        </w:r>
      </w:hyperlink>
      <w:r w:rsidRPr="00A05970">
        <w:rPr>
          <w:rFonts w:ascii="Times New Roman" w:hAnsi="Times New Roman" w:cs="Times New Roman"/>
        </w:rPr>
        <w:t xml:space="preserve"> </w:t>
      </w:r>
    </w:p>
    <w:p w:rsidR="00FF5F08" w:rsidRPr="00371F47" w:rsidRDefault="00FF5F08" w:rsidP="00FF5F08">
      <w:pPr>
        <w:pStyle w:val="ListParagraph"/>
        <w:spacing w:after="0"/>
        <w:ind w:left="357"/>
        <w:rPr>
          <w:rFonts w:ascii="Times New Roman" w:hAnsi="Times New Roman" w:cs="Times New Roman"/>
          <w:b/>
          <w:bCs/>
          <w:i/>
        </w:rPr>
      </w:pPr>
      <w:r w:rsidRPr="00E82E0B">
        <w:rPr>
          <w:b/>
          <w:i/>
        </w:rPr>
        <w:t>*</w:t>
      </w:r>
      <w:proofErr w:type="spellStart"/>
      <w:r w:rsidRPr="00E82E0B">
        <w:rPr>
          <w:rFonts w:ascii="Times New Roman" w:hAnsi="Times New Roman" w:cs="Times New Roman"/>
          <w:b/>
          <w:i/>
        </w:rPr>
        <w:t>Хотел</w:t>
      </w:r>
      <w:proofErr w:type="spellEnd"/>
      <w:r>
        <w:rPr>
          <w:rFonts w:ascii="Times New Roman" w:hAnsi="Times New Roman" w:cs="Times New Roman"/>
          <w:b/>
          <w:i/>
          <w:lang w:val="bg-BG"/>
        </w:rPr>
        <w:t xml:space="preserve">ите </w:t>
      </w:r>
      <w:r>
        <w:rPr>
          <w:rFonts w:ascii="Times New Roman" w:hAnsi="Times New Roman" w:cs="Times New Roman"/>
          <w:b/>
          <w:i/>
          <w:lang w:val="bg-BG"/>
        </w:rPr>
        <w:t>посочени в програмат</w:t>
      </w:r>
      <w:bookmarkStart w:id="5" w:name="_GoBack"/>
      <w:bookmarkEnd w:id="5"/>
      <w:r>
        <w:rPr>
          <w:rFonts w:ascii="Times New Roman" w:hAnsi="Times New Roman" w:cs="Times New Roman"/>
          <w:b/>
          <w:i/>
          <w:lang w:val="bg-BG"/>
        </w:rPr>
        <w:t xml:space="preserve">а </w:t>
      </w:r>
      <w:r>
        <w:rPr>
          <w:rFonts w:ascii="Times New Roman" w:hAnsi="Times New Roman" w:cs="Times New Roman"/>
          <w:b/>
          <w:i/>
          <w:lang w:val="bg-BG"/>
        </w:rPr>
        <w:t>са</w:t>
      </w:r>
      <w:r>
        <w:rPr>
          <w:rFonts w:ascii="Times New Roman" w:hAnsi="Times New Roman" w:cs="Times New Roman"/>
          <w:b/>
          <w:i/>
          <w:lang w:val="bg-BG"/>
        </w:rPr>
        <w:t xml:space="preserve"> актуални</w:t>
      </w:r>
      <w:r w:rsidRPr="00E82E0B">
        <w:rPr>
          <w:rStyle w:val="Emphasis"/>
          <w:rFonts w:ascii="Times New Roman" w:hAnsi="Times New Roman" w:cs="Times New Roman"/>
          <w:b/>
        </w:rPr>
        <w:t>.</w:t>
      </w:r>
      <w:r w:rsidRPr="00E82E0B">
        <w:rPr>
          <w:rFonts w:ascii="Times New Roman" w:hAnsi="Times New Roman" w:cs="Times New Roman"/>
          <w:b/>
          <w:bCs/>
          <w:i/>
        </w:rPr>
        <w:t xml:space="preserve"> </w:t>
      </w:r>
      <w:proofErr w:type="spellStart"/>
      <w:r w:rsidRPr="00E82E0B">
        <w:rPr>
          <w:rFonts w:ascii="Times New Roman" w:hAnsi="Times New Roman" w:cs="Times New Roman"/>
          <w:b/>
          <w:bCs/>
          <w:i/>
        </w:rPr>
        <w:t>Настаняването</w:t>
      </w:r>
      <w:proofErr w:type="spellEnd"/>
      <w:r w:rsidRPr="00E82E0B">
        <w:rPr>
          <w:rFonts w:ascii="Times New Roman" w:hAnsi="Times New Roman" w:cs="Times New Roman"/>
          <w:b/>
          <w:bCs/>
          <w:i/>
        </w:rPr>
        <w:t xml:space="preserve"> в </w:t>
      </w:r>
      <w:proofErr w:type="spellStart"/>
      <w:r w:rsidRPr="00E82E0B">
        <w:rPr>
          <w:rFonts w:ascii="Times New Roman" w:hAnsi="Times New Roman" w:cs="Times New Roman"/>
          <w:b/>
          <w:bCs/>
          <w:i/>
        </w:rPr>
        <w:t>хотелите</w:t>
      </w:r>
      <w:proofErr w:type="spellEnd"/>
      <w:r w:rsidRPr="00E82E0B">
        <w:rPr>
          <w:rFonts w:ascii="Times New Roman" w:hAnsi="Times New Roman" w:cs="Times New Roman"/>
          <w:b/>
          <w:bCs/>
          <w:i/>
        </w:rPr>
        <w:t xml:space="preserve"> е </w:t>
      </w:r>
      <w:proofErr w:type="spellStart"/>
      <w:r w:rsidRPr="00E82E0B">
        <w:rPr>
          <w:rFonts w:ascii="Times New Roman" w:hAnsi="Times New Roman" w:cs="Times New Roman"/>
          <w:b/>
          <w:bCs/>
          <w:i/>
        </w:rPr>
        <w:t>между</w:t>
      </w:r>
      <w:proofErr w:type="spellEnd"/>
      <w:r w:rsidRPr="00E82E0B">
        <w:rPr>
          <w:rFonts w:ascii="Times New Roman" w:hAnsi="Times New Roman" w:cs="Times New Roman"/>
          <w:b/>
          <w:bCs/>
          <w:i/>
        </w:rPr>
        <w:t xml:space="preserve"> 14.00 ч и 16.00 ч.</w:t>
      </w:r>
    </w:p>
    <w:p w:rsidR="001E3284" w:rsidRPr="001E3284" w:rsidRDefault="001E3284" w:rsidP="001E3284">
      <w:pPr>
        <w:numPr>
          <w:ilvl w:val="0"/>
          <w:numId w:val="27"/>
        </w:numPr>
        <w:ind w:left="357" w:hanging="357"/>
        <w:rPr>
          <w:i/>
          <w:sz w:val="22"/>
          <w:szCs w:val="22"/>
        </w:rPr>
      </w:pPr>
      <w:r w:rsidRPr="001E3284">
        <w:rPr>
          <w:i/>
          <w:sz w:val="22"/>
          <w:szCs w:val="22"/>
        </w:rPr>
        <w:t>туристическа обиколка на Рейкявик- (2-ри ден);</w:t>
      </w:r>
    </w:p>
    <w:p w:rsidR="001E3284" w:rsidRPr="001E3284" w:rsidRDefault="001E3284" w:rsidP="001E3284">
      <w:pPr>
        <w:numPr>
          <w:ilvl w:val="0"/>
          <w:numId w:val="27"/>
        </w:numPr>
        <w:rPr>
          <w:i/>
          <w:sz w:val="22"/>
          <w:szCs w:val="22"/>
        </w:rPr>
      </w:pPr>
      <w:r w:rsidRPr="001E3284">
        <w:rPr>
          <w:i/>
          <w:sz w:val="22"/>
          <w:szCs w:val="22"/>
          <w:lang w:val="en-US"/>
        </w:rPr>
        <w:t>e</w:t>
      </w:r>
      <w:r w:rsidRPr="001E3284">
        <w:rPr>
          <w:i/>
          <w:sz w:val="22"/>
          <w:szCs w:val="22"/>
        </w:rPr>
        <w:t xml:space="preserve">днодневна екскурзия до полуостров Рейкянес, както и пешеходна разходка до активния вулкан </w:t>
      </w:r>
      <w:r w:rsidRPr="001E3284">
        <w:rPr>
          <w:i/>
          <w:sz w:val="22"/>
          <w:szCs w:val="22"/>
          <w:lang w:val="en-US"/>
        </w:rPr>
        <w:t>Geldingadalur</w:t>
      </w:r>
      <w:r w:rsidRPr="001E3284">
        <w:rPr>
          <w:i/>
          <w:sz w:val="22"/>
          <w:szCs w:val="22"/>
        </w:rPr>
        <w:t xml:space="preserve"> – (3-ти ден);</w:t>
      </w:r>
    </w:p>
    <w:p w:rsidR="001E3284" w:rsidRPr="001E3284" w:rsidRDefault="001E3284" w:rsidP="001E3284">
      <w:pPr>
        <w:numPr>
          <w:ilvl w:val="0"/>
          <w:numId w:val="27"/>
        </w:numPr>
        <w:rPr>
          <w:i/>
          <w:sz w:val="22"/>
          <w:szCs w:val="22"/>
        </w:rPr>
      </w:pPr>
      <w:r w:rsidRPr="001E3284">
        <w:rPr>
          <w:i/>
          <w:sz w:val="22"/>
          <w:szCs w:val="22"/>
        </w:rPr>
        <w:t>еднодневна екскурзия до Южна Исландия – (4-ти ден);</w:t>
      </w:r>
    </w:p>
    <w:p w:rsidR="001E3284" w:rsidRPr="001E3284" w:rsidRDefault="001E3284" w:rsidP="001E3284">
      <w:pPr>
        <w:numPr>
          <w:ilvl w:val="0"/>
          <w:numId w:val="27"/>
        </w:numPr>
        <w:rPr>
          <w:i/>
          <w:sz w:val="22"/>
          <w:szCs w:val="22"/>
        </w:rPr>
      </w:pPr>
      <w:r w:rsidRPr="001E3284">
        <w:rPr>
          <w:i/>
          <w:sz w:val="22"/>
          <w:szCs w:val="22"/>
        </w:rPr>
        <w:t>еднодневна екскурзия с посещение на кратера с  вулканичното кратерно езеро Kerid, водопада Гълфос и посещение на известната и впечатляваща геоложка област на „Големия гейзер” -  (5-ти ден);</w:t>
      </w:r>
    </w:p>
    <w:p w:rsidR="001E3284" w:rsidRPr="001E3284" w:rsidRDefault="001E3284" w:rsidP="001E3284">
      <w:pPr>
        <w:numPr>
          <w:ilvl w:val="0"/>
          <w:numId w:val="27"/>
        </w:numPr>
        <w:rPr>
          <w:i/>
          <w:sz w:val="22"/>
          <w:szCs w:val="22"/>
        </w:rPr>
      </w:pPr>
      <w:r w:rsidRPr="001E3284">
        <w:rPr>
          <w:sz w:val="22"/>
          <w:szCs w:val="22"/>
        </w:rPr>
        <w:t>екскурзоводско обслужване- водач и местен екскурзовод (с превод на български език от водачът, който придружава групата)- при група от минимум 12 туриста. При по-малка група се пътува без водач, а екскурзиите се осъществяват на английски език.</w:t>
      </w:r>
    </w:p>
    <w:p w:rsidR="001E3284" w:rsidRPr="001E3284" w:rsidRDefault="001E3284" w:rsidP="001E3284">
      <w:pPr>
        <w:jc w:val="both"/>
        <w:rPr>
          <w:b/>
          <w:bCs/>
          <w:sz w:val="22"/>
          <w:szCs w:val="22"/>
        </w:rPr>
      </w:pPr>
    </w:p>
    <w:p w:rsidR="001E3284" w:rsidRDefault="001E3284" w:rsidP="001E3284">
      <w:pPr>
        <w:rPr>
          <w:rStyle w:val="Strong"/>
        </w:rPr>
      </w:pPr>
    </w:p>
    <w:p w:rsidR="001E3284" w:rsidRDefault="001E3284" w:rsidP="001E3284">
      <w:pPr>
        <w:rPr>
          <w:rStyle w:val="Strong"/>
        </w:rPr>
      </w:pPr>
    </w:p>
    <w:p w:rsidR="001E3284" w:rsidRDefault="001E3284" w:rsidP="001E3284">
      <w:r w:rsidRPr="00671790">
        <w:rPr>
          <w:rStyle w:val="Strong"/>
        </w:rPr>
        <w:t>2. В ЦЕНАТА НЕ СА ВКЛЮЧЕНИ:</w:t>
      </w:r>
      <w:r w:rsidRPr="00671790">
        <w:t xml:space="preserve"> </w:t>
      </w:r>
    </w:p>
    <w:p w:rsidR="004955A5" w:rsidRPr="0073781F" w:rsidRDefault="004955A5" w:rsidP="004955A5">
      <w:pPr>
        <w:numPr>
          <w:ilvl w:val="0"/>
          <w:numId w:val="33"/>
        </w:numPr>
        <w:rPr>
          <w:sz w:val="22"/>
        </w:rPr>
      </w:pPr>
      <w:r w:rsidRPr="0073781F">
        <w:rPr>
          <w:sz w:val="22"/>
          <w:u w:val="single"/>
        </w:rPr>
        <w:t>вход за Националения музей в Рейкявик</w:t>
      </w:r>
      <w:r w:rsidRPr="0073781F">
        <w:rPr>
          <w:b/>
          <w:sz w:val="22"/>
          <w:u w:val="single"/>
        </w:rPr>
        <w:t xml:space="preserve"> </w:t>
      </w:r>
      <w:r w:rsidRPr="0073781F">
        <w:rPr>
          <w:sz w:val="22"/>
          <w:u w:val="single"/>
        </w:rPr>
        <w:t>(2-ри ден) - плащат се на място</w:t>
      </w:r>
      <w:r w:rsidRPr="0073781F">
        <w:rPr>
          <w:sz w:val="22"/>
        </w:rPr>
        <w:t>;</w:t>
      </w:r>
    </w:p>
    <w:p w:rsidR="004955A5" w:rsidRDefault="004955A5" w:rsidP="004955A5">
      <w:pPr>
        <w:numPr>
          <w:ilvl w:val="0"/>
          <w:numId w:val="33"/>
        </w:numPr>
        <w:jc w:val="both"/>
        <w:rPr>
          <w:b/>
          <w:sz w:val="22"/>
        </w:rPr>
      </w:pPr>
      <w:r>
        <w:rPr>
          <w:b/>
          <w:sz w:val="22"/>
        </w:rPr>
        <w:lastRenderedPageBreak/>
        <w:t>за възрастни до 65год.  - 2 5</w:t>
      </w:r>
      <w:r w:rsidRPr="00D6439A">
        <w:rPr>
          <w:b/>
          <w:sz w:val="22"/>
        </w:rPr>
        <w:t xml:space="preserve">00 </w:t>
      </w:r>
      <w:r>
        <w:rPr>
          <w:b/>
          <w:sz w:val="22"/>
        </w:rPr>
        <w:t xml:space="preserve">исландски </w:t>
      </w:r>
      <w:r w:rsidRPr="00D6439A">
        <w:rPr>
          <w:b/>
          <w:sz w:val="22"/>
        </w:rPr>
        <w:t>крони</w:t>
      </w:r>
    </w:p>
    <w:p w:rsidR="004955A5" w:rsidRPr="0073781F" w:rsidRDefault="004955A5" w:rsidP="004955A5">
      <w:pPr>
        <w:numPr>
          <w:ilvl w:val="0"/>
          <w:numId w:val="33"/>
        </w:numPr>
        <w:jc w:val="both"/>
        <w:rPr>
          <w:b/>
          <w:sz w:val="22"/>
        </w:rPr>
      </w:pPr>
      <w:r w:rsidRPr="0073781F">
        <w:rPr>
          <w:b/>
          <w:sz w:val="22"/>
        </w:rPr>
        <w:t>за лица над 65 год</w:t>
      </w:r>
      <w:r>
        <w:rPr>
          <w:sz w:val="22"/>
        </w:rPr>
        <w:t xml:space="preserve">. - </w:t>
      </w:r>
      <w:r w:rsidRPr="0073781F">
        <w:rPr>
          <w:b/>
          <w:sz w:val="22"/>
        </w:rPr>
        <w:t xml:space="preserve">1 200 </w:t>
      </w:r>
      <w:r>
        <w:rPr>
          <w:b/>
          <w:sz w:val="22"/>
        </w:rPr>
        <w:t xml:space="preserve">исландски </w:t>
      </w:r>
      <w:r w:rsidRPr="0073781F">
        <w:rPr>
          <w:b/>
          <w:sz w:val="22"/>
        </w:rPr>
        <w:t>крони</w:t>
      </w:r>
      <w:r>
        <w:rPr>
          <w:sz w:val="22"/>
        </w:rPr>
        <w:t xml:space="preserve">  </w:t>
      </w:r>
    </w:p>
    <w:p w:rsidR="004955A5" w:rsidRDefault="004955A5" w:rsidP="004955A5">
      <w:pPr>
        <w:numPr>
          <w:ilvl w:val="0"/>
          <w:numId w:val="33"/>
        </w:numPr>
        <w:rPr>
          <w:b/>
          <w:sz w:val="22"/>
        </w:rPr>
      </w:pPr>
      <w:r w:rsidRPr="0073781F">
        <w:rPr>
          <w:b/>
          <w:sz w:val="22"/>
        </w:rPr>
        <w:t>за студенти</w:t>
      </w:r>
      <w:r>
        <w:rPr>
          <w:sz w:val="22"/>
        </w:rPr>
        <w:t xml:space="preserve"> –</w:t>
      </w:r>
      <w:r w:rsidRPr="0073781F">
        <w:rPr>
          <w:b/>
          <w:sz w:val="22"/>
        </w:rPr>
        <w:t>3</w:t>
      </w:r>
      <w:r>
        <w:rPr>
          <w:b/>
          <w:sz w:val="22"/>
        </w:rPr>
        <w:t xml:space="preserve"> </w:t>
      </w:r>
      <w:r w:rsidRPr="0073781F">
        <w:rPr>
          <w:b/>
          <w:sz w:val="22"/>
        </w:rPr>
        <w:t xml:space="preserve">600 </w:t>
      </w:r>
      <w:r>
        <w:rPr>
          <w:b/>
          <w:sz w:val="22"/>
        </w:rPr>
        <w:t xml:space="preserve">исландски </w:t>
      </w:r>
      <w:r w:rsidRPr="0073781F">
        <w:rPr>
          <w:b/>
          <w:sz w:val="22"/>
        </w:rPr>
        <w:t>крони</w:t>
      </w:r>
    </w:p>
    <w:p w:rsidR="004955A5" w:rsidRPr="0073781F" w:rsidRDefault="004955A5" w:rsidP="004955A5">
      <w:pPr>
        <w:numPr>
          <w:ilvl w:val="0"/>
          <w:numId w:val="33"/>
        </w:numPr>
        <w:rPr>
          <w:b/>
          <w:sz w:val="22"/>
        </w:rPr>
      </w:pPr>
      <w:r w:rsidRPr="0073781F">
        <w:rPr>
          <w:b/>
          <w:sz w:val="22"/>
        </w:rPr>
        <w:t xml:space="preserve"> за деца под 18 год. – безплатно </w:t>
      </w:r>
    </w:p>
    <w:p w:rsidR="004955A5" w:rsidRDefault="004955A5" w:rsidP="001E3284"/>
    <w:p w:rsidR="004955A5" w:rsidRDefault="004955A5" w:rsidP="001E3284"/>
    <w:p w:rsidR="004955A5" w:rsidRPr="00F87766" w:rsidRDefault="004955A5" w:rsidP="001E3284"/>
    <w:p w:rsidR="001E3284" w:rsidRPr="007939EA" w:rsidRDefault="001E3284" w:rsidP="001E3284">
      <w:pPr>
        <w:numPr>
          <w:ilvl w:val="0"/>
          <w:numId w:val="31"/>
        </w:numPr>
        <w:jc w:val="both"/>
        <w:rPr>
          <w:bCs/>
          <w:sz w:val="22"/>
          <w:szCs w:val="22"/>
          <w:u w:val="single"/>
        </w:rPr>
      </w:pPr>
      <w:r w:rsidRPr="00E40A64">
        <w:rPr>
          <w:b/>
          <w:i/>
          <w:szCs w:val="20"/>
          <w:u w:val="single"/>
        </w:rPr>
        <w:t>допълнителни</w:t>
      </w:r>
      <w:r w:rsidRPr="00E40A64">
        <w:rPr>
          <w:szCs w:val="20"/>
          <w:u w:val="single"/>
        </w:rPr>
        <w:t xml:space="preserve"> </w:t>
      </w:r>
      <w:r w:rsidRPr="00E40A64">
        <w:rPr>
          <w:b/>
          <w:i/>
          <w:szCs w:val="20"/>
          <w:u w:val="single"/>
        </w:rPr>
        <w:t>екскурзии и мероприятия, които се заявяват и заплащат предварително в</w:t>
      </w:r>
      <w:r w:rsidRPr="00E40A64">
        <w:rPr>
          <w:b/>
          <w:i/>
          <w:color w:val="000000"/>
          <w:szCs w:val="20"/>
          <w:u w:val="single"/>
        </w:rPr>
        <w:t xml:space="preserve"> офиса на </w:t>
      </w:r>
      <w:r w:rsidRPr="00E40A64">
        <w:rPr>
          <w:b/>
          <w:i/>
          <w:sz w:val="22"/>
          <w:szCs w:val="22"/>
          <w:u w:val="single"/>
        </w:rPr>
        <w:t>туроператора:</w:t>
      </w:r>
    </w:p>
    <w:p w:rsidR="001E3284" w:rsidRPr="00804C86" w:rsidRDefault="001E3284" w:rsidP="001E3284">
      <w:pPr>
        <w:numPr>
          <w:ilvl w:val="0"/>
          <w:numId w:val="31"/>
        </w:numPr>
        <w:jc w:val="both"/>
        <w:rPr>
          <w:bCs/>
          <w:i/>
          <w:sz w:val="22"/>
          <w:szCs w:val="22"/>
        </w:rPr>
      </w:pPr>
      <w:r w:rsidRPr="00804C86">
        <w:rPr>
          <w:i/>
        </w:rPr>
        <w:t>3,5-часова екскурзия</w:t>
      </w:r>
      <w:r w:rsidR="002056C9">
        <w:rPr>
          <w:i/>
          <w:lang w:val="en-US"/>
        </w:rPr>
        <w:t xml:space="preserve"> </w:t>
      </w:r>
      <w:r>
        <w:rPr>
          <w:i/>
        </w:rPr>
        <w:t>с</w:t>
      </w:r>
      <w:r w:rsidRPr="00804C86">
        <w:rPr>
          <w:i/>
        </w:rPr>
        <w:t xml:space="preserve"> възможност да видите китове в естествената им среда- </w:t>
      </w:r>
      <w:r w:rsidRPr="00804C86">
        <w:rPr>
          <w:b/>
          <w:i/>
        </w:rPr>
        <w:t>1</w:t>
      </w:r>
      <w:r>
        <w:rPr>
          <w:b/>
          <w:i/>
          <w:lang w:val="en-US"/>
        </w:rPr>
        <w:t>7</w:t>
      </w:r>
      <w:r w:rsidRPr="00804C86">
        <w:rPr>
          <w:b/>
          <w:i/>
        </w:rPr>
        <w:t>5лв</w:t>
      </w:r>
      <w:r w:rsidRPr="00804C86">
        <w:rPr>
          <w:i/>
        </w:rPr>
        <w:t>.-</w:t>
      </w:r>
      <w:r w:rsidRPr="00804C86">
        <w:rPr>
          <w:i/>
          <w:sz w:val="22"/>
          <w:szCs w:val="22"/>
        </w:rPr>
        <w:t>(2-ри ден)</w:t>
      </w:r>
    </w:p>
    <w:p w:rsidR="001E3284" w:rsidRPr="00804C86" w:rsidRDefault="001E3284" w:rsidP="001E3284">
      <w:pPr>
        <w:numPr>
          <w:ilvl w:val="0"/>
          <w:numId w:val="31"/>
        </w:numPr>
        <w:jc w:val="both"/>
        <w:rPr>
          <w:bCs/>
          <w:i/>
          <w:sz w:val="22"/>
          <w:szCs w:val="22"/>
        </w:rPr>
      </w:pPr>
      <w:r w:rsidRPr="00804C86">
        <w:rPr>
          <w:i/>
        </w:rPr>
        <w:t xml:space="preserve">4- часов тур с възможност за наблюдаване на Северното сияние- </w:t>
      </w:r>
      <w:r w:rsidRPr="00804C86">
        <w:rPr>
          <w:b/>
          <w:i/>
        </w:rPr>
        <w:t>1</w:t>
      </w:r>
      <w:r>
        <w:rPr>
          <w:b/>
          <w:i/>
          <w:lang w:val="en-US"/>
        </w:rPr>
        <w:t>4</w:t>
      </w:r>
      <w:r w:rsidRPr="00804C86">
        <w:rPr>
          <w:b/>
          <w:i/>
        </w:rPr>
        <w:t>0лв.</w:t>
      </w:r>
      <w:r w:rsidRPr="00804C86">
        <w:rPr>
          <w:i/>
        </w:rPr>
        <w:t>-</w:t>
      </w:r>
      <w:r w:rsidRPr="00804C86">
        <w:rPr>
          <w:i/>
          <w:sz w:val="22"/>
          <w:szCs w:val="22"/>
        </w:rPr>
        <w:t>(2-ри ден)</w:t>
      </w:r>
    </w:p>
    <w:p w:rsidR="001E3284" w:rsidRPr="00804C86" w:rsidRDefault="001E3284" w:rsidP="001E3284">
      <w:pPr>
        <w:numPr>
          <w:ilvl w:val="0"/>
          <w:numId w:val="31"/>
        </w:numPr>
        <w:jc w:val="both"/>
        <w:rPr>
          <w:bCs/>
          <w:i/>
          <w:sz w:val="22"/>
          <w:szCs w:val="22"/>
        </w:rPr>
      </w:pPr>
      <w:r w:rsidRPr="00804C86">
        <w:rPr>
          <w:i/>
          <w:sz w:val="22"/>
          <w:szCs w:val="22"/>
        </w:rPr>
        <w:t xml:space="preserve">вход за Синята лагуна - </w:t>
      </w:r>
      <w:r w:rsidR="00BE55D0">
        <w:rPr>
          <w:b/>
          <w:i/>
          <w:sz w:val="22"/>
          <w:szCs w:val="22"/>
          <w:lang w:val="en-US"/>
        </w:rPr>
        <w:t>260</w:t>
      </w:r>
      <w:r w:rsidRPr="00804C86">
        <w:rPr>
          <w:b/>
          <w:i/>
          <w:sz w:val="22"/>
          <w:szCs w:val="22"/>
        </w:rPr>
        <w:t xml:space="preserve"> лв</w:t>
      </w:r>
      <w:r w:rsidRPr="00804C86">
        <w:rPr>
          <w:i/>
          <w:sz w:val="22"/>
          <w:szCs w:val="22"/>
        </w:rPr>
        <w:t>. – (3-ти ден);</w:t>
      </w:r>
    </w:p>
    <w:p w:rsidR="001E3284" w:rsidRPr="00804C86" w:rsidRDefault="001E3284" w:rsidP="001E3284">
      <w:pPr>
        <w:numPr>
          <w:ilvl w:val="0"/>
          <w:numId w:val="31"/>
        </w:numPr>
        <w:jc w:val="both"/>
        <w:rPr>
          <w:bCs/>
          <w:i/>
          <w:sz w:val="22"/>
          <w:szCs w:val="22"/>
        </w:rPr>
      </w:pPr>
      <w:r w:rsidRPr="00804C86">
        <w:rPr>
          <w:i/>
        </w:rPr>
        <w:t xml:space="preserve">разходка с корабче в лагуната на глетчерите-  </w:t>
      </w:r>
      <w:r>
        <w:rPr>
          <w:b/>
          <w:i/>
          <w:lang w:val="en-US"/>
        </w:rPr>
        <w:t>9</w:t>
      </w:r>
      <w:r w:rsidRPr="00804C86">
        <w:rPr>
          <w:b/>
          <w:i/>
        </w:rPr>
        <w:t>5лв.</w:t>
      </w:r>
      <w:r w:rsidRPr="00804C86">
        <w:rPr>
          <w:i/>
        </w:rPr>
        <w:t xml:space="preserve"> -(4- ти ден)</w:t>
      </w:r>
    </w:p>
    <w:p w:rsidR="001E3284" w:rsidRDefault="001E3284" w:rsidP="001E3284">
      <w:pPr>
        <w:jc w:val="center"/>
        <w:rPr>
          <w:b/>
          <w:sz w:val="22"/>
          <w:szCs w:val="22"/>
          <w:u w:val="single"/>
        </w:rPr>
      </w:pPr>
    </w:p>
    <w:p w:rsidR="001E3284" w:rsidRDefault="001E3284" w:rsidP="001E3284">
      <w:pPr>
        <w:jc w:val="center"/>
        <w:rPr>
          <w:b/>
          <w:sz w:val="22"/>
          <w:szCs w:val="22"/>
          <w:u w:val="single"/>
        </w:rPr>
      </w:pPr>
    </w:p>
    <w:p w:rsidR="001E3284" w:rsidRDefault="001E3284" w:rsidP="001E3284">
      <w:pPr>
        <w:jc w:val="center"/>
        <w:rPr>
          <w:b/>
          <w:sz w:val="22"/>
          <w:szCs w:val="22"/>
          <w:u w:val="single"/>
        </w:rPr>
      </w:pPr>
      <w:r w:rsidRPr="00671790">
        <w:rPr>
          <w:b/>
          <w:sz w:val="22"/>
          <w:szCs w:val="22"/>
          <w:u w:val="single"/>
        </w:rPr>
        <w:t xml:space="preserve">Застраховки с включена защита при </w:t>
      </w:r>
      <w:r w:rsidRPr="00A47EA9">
        <w:rPr>
          <w:b/>
          <w:sz w:val="22"/>
          <w:szCs w:val="22"/>
          <w:u w:val="single"/>
        </w:rPr>
        <w:t>COVID</w:t>
      </w:r>
      <w:r w:rsidRPr="00671790">
        <w:rPr>
          <w:b/>
          <w:sz w:val="22"/>
          <w:szCs w:val="22"/>
          <w:u w:val="single"/>
        </w:rPr>
        <w:t xml:space="preserve"> 19.</w:t>
      </w:r>
    </w:p>
    <w:p w:rsidR="001E3284" w:rsidRPr="008A07B9" w:rsidRDefault="001E3284" w:rsidP="001E3284">
      <w:pPr>
        <w:rPr>
          <w:b/>
          <w:sz w:val="22"/>
          <w:szCs w:val="22"/>
          <w:u w:val="single"/>
        </w:rPr>
      </w:pPr>
    </w:p>
    <w:p w:rsidR="001E3284" w:rsidRDefault="001E3284" w:rsidP="001E3284">
      <w:pPr>
        <w:numPr>
          <w:ilvl w:val="0"/>
          <w:numId w:val="29"/>
        </w:numPr>
        <w:tabs>
          <w:tab w:val="left" w:pos="284"/>
        </w:tabs>
        <w:autoSpaceDE w:val="0"/>
        <w:autoSpaceDN w:val="0"/>
        <w:ind w:left="0" w:hanging="11"/>
        <w:jc w:val="both"/>
        <w:rPr>
          <w:b/>
          <w:sz w:val="22"/>
          <w:szCs w:val="22"/>
          <w:lang w:val="x-none"/>
        </w:rPr>
      </w:pPr>
      <w:r w:rsidRPr="00A47EA9">
        <w:rPr>
          <w:b/>
          <w:sz w:val="22"/>
          <w:szCs w:val="22"/>
        </w:rPr>
        <w:t>Allianz</w:t>
      </w:r>
      <w:r w:rsidRPr="00671790">
        <w:rPr>
          <w:sz w:val="22"/>
          <w:szCs w:val="22"/>
        </w:rPr>
        <w:t xml:space="preserve"> - Застраховка защита при пътуване </w:t>
      </w:r>
      <w:r w:rsidRPr="00671790">
        <w:rPr>
          <w:b/>
          <w:sz w:val="22"/>
          <w:szCs w:val="22"/>
        </w:rPr>
        <w:t>„</w:t>
      </w:r>
      <w:r>
        <w:rPr>
          <w:b/>
          <w:sz w:val="22"/>
          <w:szCs w:val="22"/>
        </w:rPr>
        <w:t>Баланс</w:t>
      </w:r>
      <w:r w:rsidRPr="00671790">
        <w:rPr>
          <w:b/>
          <w:sz w:val="22"/>
          <w:szCs w:val="22"/>
        </w:rPr>
        <w:t>“– с покритие</w:t>
      </w:r>
      <w:r w:rsidRPr="00671790">
        <w:rPr>
          <w:sz w:val="22"/>
          <w:szCs w:val="22"/>
        </w:rPr>
        <w:t xml:space="preserve"> - </w:t>
      </w:r>
      <w:r w:rsidRPr="00671790">
        <w:rPr>
          <w:b/>
          <w:sz w:val="22"/>
          <w:szCs w:val="22"/>
        </w:rPr>
        <w:t xml:space="preserve">до </w:t>
      </w:r>
      <w:r>
        <w:rPr>
          <w:b/>
          <w:sz w:val="22"/>
          <w:szCs w:val="22"/>
        </w:rPr>
        <w:t>2</w:t>
      </w:r>
      <w:r w:rsidRPr="00671790">
        <w:rPr>
          <w:b/>
          <w:sz w:val="22"/>
          <w:szCs w:val="22"/>
        </w:rPr>
        <w:t>0</w:t>
      </w:r>
      <w:r w:rsidRPr="00A47EA9">
        <w:rPr>
          <w:b/>
          <w:sz w:val="22"/>
          <w:szCs w:val="22"/>
        </w:rPr>
        <w:t> </w:t>
      </w:r>
      <w:r w:rsidRPr="00671790">
        <w:rPr>
          <w:b/>
          <w:sz w:val="22"/>
          <w:szCs w:val="22"/>
        </w:rPr>
        <w:t>000 лв</w:t>
      </w:r>
      <w:r w:rsidRPr="00BA5825">
        <w:rPr>
          <w:b/>
          <w:sz w:val="22"/>
          <w:szCs w:val="22"/>
        </w:rPr>
        <w:t>.</w:t>
      </w:r>
      <w:r>
        <w:rPr>
          <w:sz w:val="22"/>
          <w:szCs w:val="22"/>
        </w:rPr>
        <w:t xml:space="preserve"> </w:t>
      </w:r>
      <w:r w:rsidRPr="00671790">
        <w:rPr>
          <w:sz w:val="22"/>
          <w:szCs w:val="22"/>
        </w:rPr>
        <w:t xml:space="preserve"> </w:t>
      </w:r>
      <w:r w:rsidRPr="00671790">
        <w:rPr>
          <w:b/>
          <w:sz w:val="22"/>
          <w:szCs w:val="22"/>
        </w:rPr>
        <w:t>Застрахователната премия се изчислява на база продължителност на пътуване и възраст на клиента.</w:t>
      </w:r>
    </w:p>
    <w:p w:rsidR="001E3284" w:rsidRDefault="001E3284" w:rsidP="001E3284">
      <w:pPr>
        <w:numPr>
          <w:ilvl w:val="0"/>
          <w:numId w:val="29"/>
        </w:numPr>
        <w:tabs>
          <w:tab w:val="left" w:pos="284"/>
        </w:tabs>
        <w:autoSpaceDE w:val="0"/>
        <w:autoSpaceDN w:val="0"/>
        <w:ind w:left="0" w:hanging="11"/>
        <w:jc w:val="both"/>
        <w:rPr>
          <w:b/>
          <w:sz w:val="22"/>
          <w:szCs w:val="22"/>
          <w:lang w:val="x-none"/>
        </w:rPr>
      </w:pPr>
      <w:r w:rsidRPr="001E3284">
        <w:rPr>
          <w:b/>
          <w:sz w:val="22"/>
          <w:szCs w:val="22"/>
        </w:rPr>
        <w:t>Allianz</w:t>
      </w:r>
      <w:r w:rsidRPr="001E3284">
        <w:rPr>
          <w:sz w:val="22"/>
          <w:szCs w:val="22"/>
        </w:rPr>
        <w:t xml:space="preserve"> - Застраховка защита при пътуване </w:t>
      </w:r>
      <w:r w:rsidRPr="001E3284">
        <w:rPr>
          <w:b/>
          <w:sz w:val="22"/>
          <w:szCs w:val="22"/>
        </w:rPr>
        <w:t>„Класик“ – с покритие</w:t>
      </w:r>
      <w:r w:rsidRPr="001E3284">
        <w:rPr>
          <w:sz w:val="22"/>
          <w:szCs w:val="22"/>
        </w:rPr>
        <w:t xml:space="preserve"> - </w:t>
      </w:r>
      <w:r w:rsidRPr="001E3284">
        <w:rPr>
          <w:b/>
          <w:sz w:val="22"/>
          <w:szCs w:val="22"/>
        </w:rPr>
        <w:t>до 60 000 лв.</w:t>
      </w:r>
      <w:r w:rsidRPr="001E3284">
        <w:rPr>
          <w:sz w:val="22"/>
          <w:szCs w:val="22"/>
        </w:rPr>
        <w:t xml:space="preserve"> </w:t>
      </w:r>
      <w:r w:rsidRPr="001E3284">
        <w:rPr>
          <w:b/>
          <w:sz w:val="22"/>
          <w:szCs w:val="22"/>
        </w:rPr>
        <w:t>Застрахователната премия се изчислява на база продължителност на пътуване и възраст на клиента.</w:t>
      </w:r>
    </w:p>
    <w:p w:rsidR="001E3284" w:rsidRPr="001E3284" w:rsidRDefault="001E3284" w:rsidP="001E3284">
      <w:pPr>
        <w:numPr>
          <w:ilvl w:val="0"/>
          <w:numId w:val="29"/>
        </w:numPr>
        <w:tabs>
          <w:tab w:val="left" w:pos="284"/>
        </w:tabs>
        <w:autoSpaceDE w:val="0"/>
        <w:autoSpaceDN w:val="0"/>
        <w:ind w:left="0" w:hanging="11"/>
        <w:jc w:val="both"/>
        <w:rPr>
          <w:b/>
          <w:sz w:val="22"/>
          <w:szCs w:val="22"/>
          <w:lang w:val="x-none"/>
        </w:rPr>
      </w:pPr>
      <w:r w:rsidRPr="001E3284">
        <w:rPr>
          <w:b/>
          <w:sz w:val="22"/>
          <w:szCs w:val="22"/>
        </w:rPr>
        <w:t>Allianz</w:t>
      </w:r>
      <w:r w:rsidRPr="001E3284">
        <w:rPr>
          <w:bCs/>
          <w:sz w:val="22"/>
          <w:szCs w:val="22"/>
        </w:rPr>
        <w:t xml:space="preserve"> - Д</w:t>
      </w:r>
      <w:r w:rsidRPr="001E3284">
        <w:rPr>
          <w:bCs/>
          <w:sz w:val="22"/>
          <w:szCs w:val="22"/>
          <w:lang w:val="x-none"/>
        </w:rPr>
        <w:t xml:space="preserve">опълнителна застраховка  </w:t>
      </w:r>
      <w:r w:rsidRPr="001E3284">
        <w:rPr>
          <w:bCs/>
          <w:sz w:val="22"/>
          <w:szCs w:val="22"/>
        </w:rPr>
        <w:t>„</w:t>
      </w:r>
      <w:r w:rsidRPr="001E3284">
        <w:rPr>
          <w:b/>
          <w:bCs/>
          <w:sz w:val="22"/>
          <w:szCs w:val="22"/>
          <w:lang w:val="x-none"/>
        </w:rPr>
        <w:t xml:space="preserve">Отказ от пътуване </w:t>
      </w:r>
      <w:r w:rsidRPr="001E3284">
        <w:rPr>
          <w:b/>
          <w:bCs/>
          <w:sz w:val="22"/>
          <w:szCs w:val="22"/>
        </w:rPr>
        <w:t>Плюс“</w:t>
      </w:r>
      <w:r w:rsidRPr="001E3284">
        <w:rPr>
          <w:b/>
          <w:sz w:val="22"/>
          <w:szCs w:val="22"/>
        </w:rPr>
        <w:t xml:space="preserve"> - с покритие</w:t>
      </w:r>
      <w:r w:rsidRPr="001E3284">
        <w:rPr>
          <w:sz w:val="22"/>
          <w:szCs w:val="22"/>
        </w:rPr>
        <w:t xml:space="preserve"> </w:t>
      </w:r>
      <w:r w:rsidRPr="001E3284">
        <w:rPr>
          <w:bCs/>
          <w:sz w:val="22"/>
          <w:szCs w:val="22"/>
        </w:rPr>
        <w:t xml:space="preserve">- </w:t>
      </w:r>
      <w:r w:rsidRPr="001E3284">
        <w:rPr>
          <w:b/>
          <w:bCs/>
          <w:sz w:val="22"/>
          <w:szCs w:val="22"/>
        </w:rPr>
        <w:t>до 20 000 лв</w:t>
      </w:r>
      <w:r w:rsidRPr="001E3284">
        <w:rPr>
          <w:bCs/>
          <w:sz w:val="22"/>
          <w:szCs w:val="22"/>
        </w:rPr>
        <w:t>,</w:t>
      </w:r>
      <w:r w:rsidRPr="001E3284">
        <w:rPr>
          <w:bCs/>
          <w:sz w:val="22"/>
          <w:szCs w:val="22"/>
          <w:lang w:val="x-none"/>
        </w:rPr>
        <w:t xml:space="preserve"> при отмяна на пътуване или прекъсване на </w:t>
      </w:r>
      <w:r w:rsidRPr="001E3284">
        <w:rPr>
          <w:bCs/>
          <w:sz w:val="22"/>
          <w:szCs w:val="22"/>
        </w:rPr>
        <w:t>п</w:t>
      </w:r>
      <w:r w:rsidRPr="001E3284">
        <w:rPr>
          <w:bCs/>
          <w:sz w:val="22"/>
          <w:szCs w:val="22"/>
          <w:lang w:val="x-none"/>
        </w:rPr>
        <w:t>ътуване</w:t>
      </w:r>
      <w:r w:rsidRPr="001E3284">
        <w:rPr>
          <w:bCs/>
          <w:sz w:val="22"/>
          <w:szCs w:val="22"/>
        </w:rPr>
        <w:t>.</w:t>
      </w:r>
      <w:r w:rsidRPr="001E3284">
        <w:rPr>
          <w:b/>
          <w:sz w:val="22"/>
          <w:szCs w:val="22"/>
        </w:rPr>
        <w:t xml:space="preserve"> Застрахователната премия се изчислява на база стойността на пътуване.</w:t>
      </w:r>
    </w:p>
    <w:p w:rsidR="001E3284" w:rsidRPr="00BA5825" w:rsidRDefault="001E3284" w:rsidP="001E3284">
      <w:pPr>
        <w:ind w:left="360"/>
        <w:jc w:val="center"/>
        <w:rPr>
          <w:b/>
          <w:sz w:val="22"/>
          <w:szCs w:val="22"/>
          <w:u w:val="single"/>
        </w:rPr>
      </w:pPr>
      <w:r w:rsidRPr="00BA5825">
        <w:rPr>
          <w:b/>
          <w:sz w:val="22"/>
          <w:szCs w:val="22"/>
          <w:u w:val="single"/>
        </w:rPr>
        <w:t>Застраховки без защита при COVID 19</w:t>
      </w:r>
    </w:p>
    <w:p w:rsidR="001E3284" w:rsidRDefault="001E3284" w:rsidP="001E3284">
      <w:pPr>
        <w:numPr>
          <w:ilvl w:val="0"/>
          <w:numId w:val="29"/>
        </w:numPr>
        <w:rPr>
          <w:b/>
          <w:sz w:val="22"/>
          <w:szCs w:val="22"/>
        </w:rPr>
      </w:pPr>
      <w:r w:rsidRPr="00706AB7">
        <w:rPr>
          <w:b/>
          <w:sz w:val="22"/>
          <w:szCs w:val="22"/>
        </w:rPr>
        <w:t>Bulstrad</w:t>
      </w:r>
      <w:r w:rsidRPr="000A7F73">
        <w:rPr>
          <w:sz w:val="22"/>
          <w:szCs w:val="22"/>
        </w:rPr>
        <w:t xml:space="preserve">  -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Pr="000A7F73">
        <w:rPr>
          <w:iCs/>
          <w:sz w:val="22"/>
          <w:szCs w:val="22"/>
          <w:lang w:val="x-none"/>
        </w:rPr>
        <w:t xml:space="preserve"> </w:t>
      </w:r>
      <w:r>
        <w:rPr>
          <w:b/>
          <w:iCs/>
          <w:sz w:val="22"/>
          <w:szCs w:val="22"/>
          <w:lang w:val="en-US"/>
        </w:rPr>
        <w:t>14</w:t>
      </w:r>
      <w:r w:rsidRPr="00737DCB">
        <w:rPr>
          <w:b/>
          <w:iCs/>
          <w:sz w:val="22"/>
          <w:szCs w:val="22"/>
        </w:rPr>
        <w:t xml:space="preserve"> </w:t>
      </w:r>
      <w:r w:rsidRPr="000A7F73">
        <w:rPr>
          <w:b/>
          <w:iCs/>
          <w:sz w:val="22"/>
          <w:szCs w:val="22"/>
          <w:lang w:val="x-none"/>
        </w:rPr>
        <w:t>лв</w:t>
      </w:r>
      <w:r>
        <w:rPr>
          <w:iCs/>
          <w:sz w:val="22"/>
          <w:szCs w:val="22"/>
          <w:lang w:val="x-none"/>
        </w:rPr>
        <w:t xml:space="preserve"> (за лица</w:t>
      </w:r>
      <w:r w:rsidRPr="00487991">
        <w:rPr>
          <w:iCs/>
          <w:sz w:val="22"/>
          <w:szCs w:val="22"/>
          <w:lang w:val="x-none"/>
        </w:rPr>
        <w:t xml:space="preserve">до </w:t>
      </w:r>
      <w:r w:rsidRPr="00487991">
        <w:rPr>
          <w:iCs/>
          <w:sz w:val="22"/>
          <w:szCs w:val="22"/>
        </w:rPr>
        <w:t>70</w:t>
      </w:r>
      <w:r w:rsidRPr="00487991">
        <w:rPr>
          <w:iCs/>
          <w:sz w:val="22"/>
          <w:szCs w:val="22"/>
          <w:lang w:val="x-none"/>
        </w:rPr>
        <w:t xml:space="preserve"> год.), </w:t>
      </w:r>
      <w:r>
        <w:rPr>
          <w:b/>
          <w:iCs/>
          <w:sz w:val="22"/>
          <w:szCs w:val="22"/>
          <w:lang w:val="en-US"/>
        </w:rPr>
        <w:t>28</w:t>
      </w:r>
      <w:r w:rsidRPr="003D04B8">
        <w:rPr>
          <w:b/>
          <w:iCs/>
          <w:sz w:val="22"/>
          <w:szCs w:val="22"/>
          <w:lang w:val="x-none"/>
        </w:rPr>
        <w:t xml:space="preserve"> </w:t>
      </w:r>
      <w:r w:rsidRPr="000A7F73">
        <w:rPr>
          <w:b/>
          <w:iCs/>
          <w:sz w:val="22"/>
          <w:szCs w:val="22"/>
          <w:lang w:val="x-none"/>
        </w:rPr>
        <w:t>лв</w:t>
      </w:r>
      <w:r w:rsidRPr="00487991">
        <w:rPr>
          <w:iCs/>
          <w:sz w:val="22"/>
          <w:szCs w:val="22"/>
          <w:lang w:val="x-none"/>
        </w:rPr>
        <w:t xml:space="preserve"> за лица от </w:t>
      </w:r>
      <w:r w:rsidRPr="00487991">
        <w:rPr>
          <w:iCs/>
          <w:sz w:val="22"/>
          <w:szCs w:val="22"/>
        </w:rPr>
        <w:t>71</w:t>
      </w:r>
      <w:r w:rsidRPr="00487991">
        <w:rPr>
          <w:iCs/>
          <w:sz w:val="22"/>
          <w:szCs w:val="22"/>
          <w:lang w:val="x-none"/>
        </w:rPr>
        <w:t xml:space="preserve"> год. до 80 год.</w:t>
      </w:r>
    </w:p>
    <w:p w:rsidR="001E3284" w:rsidRPr="003D04B8" w:rsidRDefault="001E3284" w:rsidP="001E3284">
      <w:pPr>
        <w:ind w:left="360"/>
        <w:rPr>
          <w:b/>
          <w:sz w:val="22"/>
          <w:szCs w:val="22"/>
        </w:rPr>
      </w:pPr>
      <w:r w:rsidRPr="0002360D">
        <w:rPr>
          <w:b/>
          <w:sz w:val="22"/>
          <w:szCs w:val="22"/>
        </w:rPr>
        <w:t>*Общи условия и информация за застрахователни продукти</w:t>
      </w:r>
      <w:r w:rsidRPr="0002360D">
        <w:rPr>
          <w:rFonts w:eastAsia="Calibri"/>
          <w:b/>
          <w:sz w:val="22"/>
          <w:szCs w:val="22"/>
        </w:rPr>
        <w:t xml:space="preserve"> да откриете на нашият сайт в Помощна информация, раздел Застраховки.</w:t>
      </w:r>
    </w:p>
    <w:p w:rsidR="001E3284" w:rsidRPr="00E40A64" w:rsidRDefault="001E3284" w:rsidP="001E3284">
      <w:pPr>
        <w:jc w:val="both"/>
        <w:rPr>
          <w:rStyle w:val="Strong"/>
        </w:rPr>
      </w:pPr>
    </w:p>
    <w:p w:rsidR="001E3284" w:rsidRDefault="001E3284" w:rsidP="001E3284">
      <w:pPr>
        <w:jc w:val="both"/>
        <w:rPr>
          <w:rStyle w:val="Strong"/>
        </w:rPr>
      </w:pPr>
    </w:p>
    <w:p w:rsidR="001E3284" w:rsidRDefault="001E3284" w:rsidP="001E3284">
      <w:pPr>
        <w:jc w:val="both"/>
        <w:rPr>
          <w:rStyle w:val="Strong"/>
        </w:rPr>
      </w:pPr>
    </w:p>
    <w:p w:rsidR="001E3284" w:rsidRDefault="001E3284" w:rsidP="001E3284">
      <w:pPr>
        <w:jc w:val="both"/>
        <w:rPr>
          <w:rStyle w:val="Strong"/>
        </w:rPr>
      </w:pPr>
      <w:r w:rsidRPr="00671790">
        <w:rPr>
          <w:rStyle w:val="Strong"/>
        </w:rPr>
        <w:t>*Забележки:</w:t>
      </w:r>
    </w:p>
    <w:p w:rsidR="001E3284" w:rsidRPr="00CB0079" w:rsidRDefault="001E3284" w:rsidP="001E3284">
      <w:pPr>
        <w:spacing w:line="259" w:lineRule="auto"/>
        <w:rPr>
          <w:i/>
          <w:sz w:val="22"/>
          <w:szCs w:val="22"/>
        </w:rPr>
      </w:pPr>
      <w:bookmarkStart w:id="6" w:name="_Hlk133413946"/>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1E3284" w:rsidRPr="00467253" w:rsidRDefault="001E3284" w:rsidP="001E3284">
      <w:pPr>
        <w:rPr>
          <w:b/>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1E3284" w:rsidRPr="00790F1B" w:rsidRDefault="001E3284" w:rsidP="001E3284">
      <w:pPr>
        <w:rPr>
          <w:i/>
          <w:sz w:val="22"/>
          <w:szCs w:val="22"/>
        </w:rPr>
      </w:pPr>
      <w:r>
        <w:rPr>
          <w:i/>
          <w:sz w:val="22"/>
          <w:szCs w:val="22"/>
          <w:lang w:val="en-US"/>
        </w:rPr>
        <w:t>3.</w:t>
      </w:r>
      <w:r w:rsidRPr="00790F1B">
        <w:rPr>
          <w:i/>
          <w:sz w:val="22"/>
          <w:szCs w:val="22"/>
        </w:rPr>
        <w:t xml:space="preserve"> Полетите, посочени в програмата, се актуализи</w:t>
      </w:r>
      <w:r>
        <w:rPr>
          <w:i/>
          <w:sz w:val="22"/>
          <w:szCs w:val="22"/>
        </w:rPr>
        <w:t>рат при потвърждение на групата.</w:t>
      </w:r>
      <w:r w:rsidRPr="00790F1B">
        <w:rPr>
          <w:i/>
          <w:sz w:val="22"/>
          <w:szCs w:val="22"/>
        </w:rPr>
        <w:t xml:space="preserve"> </w:t>
      </w:r>
    </w:p>
    <w:p w:rsidR="001E3284" w:rsidRDefault="001E3284" w:rsidP="001E3284">
      <w:pPr>
        <w:rPr>
          <w:i/>
          <w:sz w:val="22"/>
          <w:szCs w:val="22"/>
        </w:rPr>
      </w:pPr>
      <w:r w:rsidRPr="00790F1B">
        <w:rPr>
          <w:i/>
          <w:sz w:val="22"/>
          <w:szCs w:val="22"/>
        </w:rPr>
        <w:t>което може да доведе до промени в програмата за дните първи и втори, както и за</w:t>
      </w:r>
    </w:p>
    <w:p w:rsidR="001E3284" w:rsidRDefault="001E3284" w:rsidP="001E3284">
      <w:pPr>
        <w:tabs>
          <w:tab w:val="left" w:pos="540"/>
          <w:tab w:val="left" w:pos="900"/>
        </w:tabs>
        <w:rPr>
          <w:i/>
          <w:sz w:val="22"/>
          <w:szCs w:val="22"/>
        </w:rPr>
      </w:pPr>
      <w:r>
        <w:rPr>
          <w:i/>
          <w:sz w:val="22"/>
          <w:szCs w:val="22"/>
        </w:rPr>
        <w:lastRenderedPageBreak/>
        <w:t>последните два дни по същата.</w:t>
      </w:r>
    </w:p>
    <w:p w:rsidR="001E3284" w:rsidRPr="009144BC" w:rsidRDefault="001E3284" w:rsidP="001E3284">
      <w:pPr>
        <w:tabs>
          <w:tab w:val="left" w:pos="540"/>
          <w:tab w:val="left" w:pos="900"/>
        </w:tabs>
        <w:rPr>
          <w:i/>
          <w:sz w:val="22"/>
          <w:szCs w:val="22"/>
        </w:rPr>
      </w:pPr>
      <w:r w:rsidRPr="009144BC">
        <w:rPr>
          <w:i/>
          <w:sz w:val="22"/>
          <w:szCs w:val="22"/>
        </w:rPr>
        <w:t>4. За полетите лимитът за багажа е 20 кг.- голям  багаж и 7 кг. -ръчен багаж.</w:t>
      </w:r>
    </w:p>
    <w:p w:rsidR="001E3284" w:rsidRDefault="001E3284" w:rsidP="001E3284">
      <w:pPr>
        <w:tabs>
          <w:tab w:val="left" w:pos="567"/>
        </w:tabs>
        <w:rPr>
          <w:i/>
          <w:sz w:val="22"/>
          <w:szCs w:val="22"/>
          <w:lang w:val="en-US"/>
        </w:rPr>
      </w:pPr>
      <w:r w:rsidRPr="009144BC">
        <w:rPr>
          <w:bCs/>
          <w:i/>
          <w:sz w:val="22"/>
          <w:szCs w:val="22"/>
        </w:rPr>
        <w:t>5.</w:t>
      </w:r>
      <w:r w:rsidRPr="009144BC">
        <w:rPr>
          <w:i/>
          <w:sz w:val="22"/>
          <w:szCs w:val="22"/>
        </w:rPr>
        <w:t>Всички екскурзии и мероприятия по желание се заявяват предварително и се плащат в офиса на ТО.</w:t>
      </w:r>
      <w:r w:rsidRPr="009144BC">
        <w:rPr>
          <w:i/>
          <w:sz w:val="22"/>
          <w:szCs w:val="22"/>
          <w:lang w:val="en-US"/>
        </w:rPr>
        <w:t xml:space="preserve"> </w:t>
      </w:r>
    </w:p>
    <w:p w:rsidR="001E3284" w:rsidRDefault="001E3284" w:rsidP="001E3284">
      <w:pPr>
        <w:tabs>
          <w:tab w:val="left" w:pos="567"/>
        </w:tabs>
        <w:rPr>
          <w:i/>
          <w:sz w:val="22"/>
          <w:szCs w:val="22"/>
        </w:rPr>
      </w:pPr>
      <w:r>
        <w:rPr>
          <w:i/>
          <w:sz w:val="22"/>
          <w:szCs w:val="22"/>
        </w:rPr>
        <w:t xml:space="preserve">6. </w:t>
      </w:r>
      <w:r w:rsidRPr="00F91167">
        <w:rPr>
          <w:i/>
          <w:sz w:val="22"/>
          <w:szCs w:val="22"/>
        </w:rPr>
        <w:t xml:space="preserve">Цените на допълнителните екскурзии и мероприятия са към </w:t>
      </w:r>
      <w:r>
        <w:rPr>
          <w:i/>
          <w:sz w:val="22"/>
          <w:szCs w:val="22"/>
        </w:rPr>
        <w:t>18.01.2023.</w:t>
      </w:r>
    </w:p>
    <w:p w:rsidR="001E3284" w:rsidRDefault="001E3284" w:rsidP="001E3284">
      <w:pPr>
        <w:rPr>
          <w:bCs/>
          <w:i/>
          <w:sz w:val="22"/>
          <w:szCs w:val="22"/>
        </w:rPr>
      </w:pPr>
      <w:r>
        <w:rPr>
          <w:i/>
          <w:sz w:val="22"/>
          <w:szCs w:val="22"/>
        </w:rPr>
        <w:t>7</w:t>
      </w:r>
      <w:r>
        <w:rPr>
          <w:i/>
          <w:sz w:val="22"/>
          <w:szCs w:val="22"/>
          <w:lang w:val="en-US"/>
        </w:rPr>
        <w:t>.</w:t>
      </w:r>
      <w:r>
        <w:rPr>
          <w:bCs/>
          <w:i/>
          <w:sz w:val="22"/>
          <w:szCs w:val="22"/>
        </w:rPr>
        <w:t>Туроператорът</w:t>
      </w:r>
      <w:r w:rsidRPr="00333742">
        <w:rPr>
          <w:bCs/>
          <w:i/>
          <w:sz w:val="22"/>
          <w:szCs w:val="22"/>
        </w:rPr>
        <w:t xml:space="preserve"> си запазва правото при промяна н</w:t>
      </w:r>
      <w:r>
        <w:rPr>
          <w:bCs/>
          <w:i/>
          <w:sz w:val="22"/>
          <w:szCs w:val="22"/>
        </w:rPr>
        <w:t xml:space="preserve">а летищните такси от страна на </w:t>
      </w:r>
      <w:r w:rsidRPr="00333742">
        <w:rPr>
          <w:bCs/>
          <w:i/>
          <w:sz w:val="22"/>
          <w:szCs w:val="22"/>
        </w:rPr>
        <w:t xml:space="preserve">Авиокомпанията, да промени летищните такси и съответно цената на екскурзията. </w:t>
      </w:r>
    </w:p>
    <w:p w:rsidR="001E3284" w:rsidRPr="008F765B" w:rsidRDefault="001E3284" w:rsidP="001E3284">
      <w:pPr>
        <w:rPr>
          <w:i/>
          <w:sz w:val="22"/>
          <w:szCs w:val="22"/>
        </w:rPr>
      </w:pPr>
      <w:r w:rsidRPr="00333742">
        <w:rPr>
          <w:bCs/>
          <w:i/>
          <w:sz w:val="22"/>
          <w:szCs w:val="22"/>
        </w:rPr>
        <w:t xml:space="preserve">В такъв случай разликата в летищните такси трябва да бъде доплатена от клиента.  </w:t>
      </w:r>
    </w:p>
    <w:p w:rsidR="001E3284" w:rsidRPr="009144BC" w:rsidRDefault="001E3284" w:rsidP="001E3284">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bookmarkEnd w:id="6"/>
    <w:p w:rsidR="001E3284" w:rsidRDefault="001E3284" w:rsidP="001E3284">
      <w:pPr>
        <w:rPr>
          <w:b/>
          <w:bCs/>
          <w:sz w:val="22"/>
          <w:szCs w:val="22"/>
        </w:rPr>
      </w:pPr>
      <w:r w:rsidRPr="00BA5825">
        <w:rPr>
          <w:b/>
          <w:bCs/>
          <w:sz w:val="22"/>
          <w:szCs w:val="22"/>
        </w:rPr>
        <w:t>3. Цен</w:t>
      </w:r>
      <w:r>
        <w:rPr>
          <w:b/>
          <w:bCs/>
          <w:sz w:val="22"/>
          <w:szCs w:val="22"/>
        </w:rPr>
        <w:t>и</w:t>
      </w:r>
      <w:r w:rsidRPr="00BA5825">
        <w:rPr>
          <w:b/>
          <w:bCs/>
          <w:sz w:val="22"/>
          <w:szCs w:val="22"/>
        </w:rPr>
        <w:t>т</w:t>
      </w:r>
      <w:r>
        <w:rPr>
          <w:b/>
          <w:bCs/>
          <w:sz w:val="22"/>
          <w:szCs w:val="22"/>
        </w:rPr>
        <w:t>е</w:t>
      </w:r>
      <w:r w:rsidRPr="00BA5825">
        <w:rPr>
          <w:b/>
          <w:bCs/>
          <w:sz w:val="22"/>
          <w:szCs w:val="22"/>
        </w:rPr>
        <w:t xml:space="preserve"> </w:t>
      </w:r>
      <w:r>
        <w:rPr>
          <w:b/>
          <w:bCs/>
          <w:sz w:val="22"/>
          <w:szCs w:val="22"/>
          <w:lang w:val="en-US"/>
        </w:rPr>
        <w:t>4 140</w:t>
      </w:r>
      <w:r w:rsidRPr="00BA5825">
        <w:rPr>
          <w:b/>
          <w:bCs/>
          <w:sz w:val="22"/>
          <w:szCs w:val="22"/>
        </w:rPr>
        <w:t xml:space="preserve"> лв.</w:t>
      </w:r>
      <w:r>
        <w:rPr>
          <w:b/>
          <w:bCs/>
          <w:sz w:val="22"/>
          <w:szCs w:val="22"/>
        </w:rPr>
        <w:t>/</w:t>
      </w:r>
      <w:r>
        <w:rPr>
          <w:b/>
          <w:bCs/>
          <w:sz w:val="22"/>
          <w:szCs w:val="22"/>
          <w:lang w:val="en-US"/>
        </w:rPr>
        <w:t>4 240</w:t>
      </w:r>
      <w:r>
        <w:rPr>
          <w:b/>
          <w:bCs/>
          <w:sz w:val="22"/>
          <w:szCs w:val="22"/>
        </w:rPr>
        <w:t xml:space="preserve"> лв.</w:t>
      </w:r>
      <w:r w:rsidRPr="00BA5825">
        <w:rPr>
          <w:b/>
          <w:bCs/>
          <w:sz w:val="22"/>
          <w:szCs w:val="22"/>
        </w:rPr>
        <w:t xml:space="preserve"> </w:t>
      </w:r>
      <w:r>
        <w:rPr>
          <w:b/>
          <w:bCs/>
          <w:sz w:val="22"/>
          <w:szCs w:val="22"/>
        </w:rPr>
        <w:t>са</w:t>
      </w:r>
      <w:r w:rsidRPr="00BA5825">
        <w:rPr>
          <w:b/>
          <w:bCs/>
          <w:sz w:val="22"/>
          <w:szCs w:val="22"/>
        </w:rPr>
        <w:t xml:space="preserve"> за човек в двойна стая и за хотел 3* в Рейкявик. За единична стая се</w:t>
      </w:r>
      <w:r>
        <w:rPr>
          <w:b/>
          <w:bCs/>
          <w:sz w:val="22"/>
          <w:szCs w:val="22"/>
        </w:rPr>
        <w:t xml:space="preserve"> налга</w:t>
      </w:r>
      <w:r w:rsidRPr="00BA5825">
        <w:rPr>
          <w:b/>
          <w:bCs/>
          <w:sz w:val="22"/>
          <w:szCs w:val="22"/>
        </w:rPr>
        <w:t xml:space="preserve"> доплаща</w:t>
      </w:r>
      <w:r>
        <w:rPr>
          <w:b/>
          <w:bCs/>
          <w:sz w:val="22"/>
          <w:szCs w:val="22"/>
        </w:rPr>
        <w:t>не</w:t>
      </w:r>
      <w:r>
        <w:rPr>
          <w:b/>
          <w:bCs/>
          <w:sz w:val="22"/>
          <w:szCs w:val="22"/>
          <w:lang w:val="en-US"/>
        </w:rPr>
        <w:t xml:space="preserve"> </w:t>
      </w:r>
      <w:r>
        <w:rPr>
          <w:b/>
          <w:bCs/>
          <w:sz w:val="22"/>
          <w:szCs w:val="22"/>
        </w:rPr>
        <w:t>от</w:t>
      </w:r>
      <w:r>
        <w:rPr>
          <w:b/>
          <w:bCs/>
          <w:sz w:val="22"/>
          <w:szCs w:val="22"/>
          <w:lang w:val="en-US"/>
        </w:rPr>
        <w:t xml:space="preserve"> 840</w:t>
      </w:r>
      <w:r w:rsidRPr="00BA5825">
        <w:rPr>
          <w:b/>
          <w:bCs/>
          <w:sz w:val="22"/>
          <w:szCs w:val="22"/>
        </w:rPr>
        <w:t xml:space="preserve"> </w:t>
      </w:r>
      <w:r>
        <w:rPr>
          <w:b/>
          <w:bCs/>
          <w:sz w:val="22"/>
          <w:szCs w:val="22"/>
        </w:rPr>
        <w:t>лв.</w:t>
      </w:r>
    </w:p>
    <w:p w:rsidR="001E3284" w:rsidRPr="00671790" w:rsidRDefault="001E3284" w:rsidP="001E3284">
      <w:pPr>
        <w:rPr>
          <w:b/>
          <w:bCs/>
          <w:sz w:val="22"/>
          <w:szCs w:val="22"/>
        </w:rPr>
      </w:pPr>
      <w:bookmarkStart w:id="7" w:name="_Hlk133413959"/>
      <w:r w:rsidRPr="00671790">
        <w:rPr>
          <w:b/>
          <w:bCs/>
          <w:sz w:val="22"/>
          <w:szCs w:val="22"/>
        </w:rPr>
        <w:t xml:space="preserve">*Забележка: Цените на допълнителните екскурзии и мероприятия, както и цените за доплащане на единична стая са към дата </w:t>
      </w:r>
      <w:r>
        <w:rPr>
          <w:b/>
          <w:bCs/>
          <w:sz w:val="22"/>
          <w:szCs w:val="22"/>
        </w:rPr>
        <w:t>18.01.2023</w:t>
      </w:r>
      <w:r w:rsidRPr="00671790">
        <w:rPr>
          <w:b/>
          <w:bCs/>
          <w:sz w:val="22"/>
          <w:szCs w:val="22"/>
        </w:rPr>
        <w:t xml:space="preserve"> г</w:t>
      </w:r>
      <w:r>
        <w:rPr>
          <w:b/>
          <w:bCs/>
          <w:sz w:val="22"/>
          <w:szCs w:val="22"/>
        </w:rPr>
        <w:t>.</w:t>
      </w:r>
      <w:r w:rsidRPr="00671790">
        <w:rPr>
          <w:b/>
          <w:bCs/>
          <w:sz w:val="22"/>
          <w:szCs w:val="22"/>
        </w:rPr>
        <w:t xml:space="preserve"> </w:t>
      </w:r>
      <w:r>
        <w:rPr>
          <w:b/>
          <w:bCs/>
          <w:sz w:val="22"/>
          <w:szCs w:val="22"/>
        </w:rPr>
        <w:t xml:space="preserve"> и е възможно да послежат на актуализация.</w:t>
      </w:r>
    </w:p>
    <w:bookmarkEnd w:id="7"/>
    <w:p w:rsidR="001E3284" w:rsidRDefault="001E3284" w:rsidP="001E3284">
      <w:pPr>
        <w:rPr>
          <w:i/>
          <w:color w:val="FF0000"/>
          <w:sz w:val="22"/>
          <w:szCs w:val="22"/>
        </w:rPr>
      </w:pPr>
    </w:p>
    <w:p w:rsidR="001E3284" w:rsidRDefault="001E3284" w:rsidP="001E3284">
      <w:pPr>
        <w:rPr>
          <w:sz w:val="22"/>
          <w:szCs w:val="22"/>
        </w:rPr>
      </w:pPr>
    </w:p>
    <w:p w:rsidR="001E3284" w:rsidRPr="005054E2" w:rsidRDefault="001E3284" w:rsidP="001E3284">
      <w:pPr>
        <w:pStyle w:val="BodyText3"/>
        <w:jc w:val="center"/>
        <w:rPr>
          <w:b/>
          <w:i/>
          <w:sz w:val="28"/>
          <w:szCs w:val="28"/>
          <w:u w:val="single"/>
        </w:rPr>
      </w:pPr>
      <w:r w:rsidRPr="005054E2">
        <w:rPr>
          <w:b/>
          <w:i/>
          <w:sz w:val="22"/>
          <w:szCs w:val="22"/>
          <w:u w:val="single"/>
        </w:rPr>
        <w:t xml:space="preserve">ПРИ ЗАПИСВАНЕ Е НЕОБХОДИМО ДА СЕ ВНЕСЕ ДЕПОЗИТ ОТ </w:t>
      </w:r>
      <w:r>
        <w:rPr>
          <w:b/>
          <w:i/>
          <w:sz w:val="28"/>
          <w:szCs w:val="28"/>
          <w:u w:val="single"/>
        </w:rPr>
        <w:t>2 07</w:t>
      </w:r>
      <w:r w:rsidRPr="005054E2">
        <w:rPr>
          <w:b/>
          <w:i/>
          <w:sz w:val="28"/>
          <w:szCs w:val="28"/>
          <w:u w:val="single"/>
        </w:rPr>
        <w:t>0 лв</w:t>
      </w:r>
    </w:p>
    <w:p w:rsidR="001E3284" w:rsidRDefault="001E3284" w:rsidP="001E3284">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1E3284" w:rsidRDefault="001E3284" w:rsidP="001E3284">
      <w:pPr>
        <w:jc w:val="both"/>
        <w:rPr>
          <w:rFonts w:ascii="Tahoma" w:hAnsi="Tahoma" w:cs="Tahoma"/>
          <w:sz w:val="16"/>
          <w:szCs w:val="16"/>
        </w:rPr>
      </w:pPr>
    </w:p>
    <w:p w:rsidR="001E3284" w:rsidRPr="003E1170" w:rsidRDefault="001E3284" w:rsidP="001E3284">
      <w:pPr>
        <w:jc w:val="center"/>
        <w:rPr>
          <w:b/>
          <w:i/>
          <w:sz w:val="22"/>
          <w:szCs w:val="22"/>
          <w:u w:val="single"/>
        </w:rPr>
      </w:pPr>
      <w:bookmarkStart w:id="8" w:name="_Hlk133414021"/>
      <w:r w:rsidRPr="003E1170">
        <w:rPr>
          <w:b/>
          <w:i/>
          <w:sz w:val="22"/>
          <w:szCs w:val="22"/>
          <w:u w:val="single"/>
        </w:rPr>
        <w:t xml:space="preserve">МИНИМАЛЕН БРОЙ УЧАСТНИЦИ, НЕОБХОДИМ ЗА ПРОВЕЖДАНЕ НА ТУРИСТИЧЕСКИЯ ПАКЕТ </w:t>
      </w:r>
      <w:r>
        <w:rPr>
          <w:b/>
          <w:i/>
          <w:sz w:val="22"/>
          <w:szCs w:val="22"/>
          <w:u w:val="single"/>
        </w:rPr>
        <w:t xml:space="preserve">12 </w:t>
      </w:r>
      <w:r w:rsidRPr="003E1170">
        <w:rPr>
          <w:b/>
          <w:i/>
          <w:sz w:val="22"/>
          <w:szCs w:val="22"/>
          <w:u w:val="single"/>
        </w:rPr>
        <w:t>ДУШИ.</w:t>
      </w:r>
    </w:p>
    <w:p w:rsidR="001E3284" w:rsidRPr="003E1170" w:rsidRDefault="001E3284" w:rsidP="001E3284">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2</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1E3284" w:rsidRPr="003E1170" w:rsidRDefault="001E3284" w:rsidP="001E3284">
      <w:pPr>
        <w:jc w:val="center"/>
        <w:rPr>
          <w:b/>
          <w:i/>
          <w:sz w:val="22"/>
          <w:szCs w:val="22"/>
        </w:rPr>
      </w:pPr>
    </w:p>
    <w:p w:rsidR="001E3284" w:rsidRPr="003E1170" w:rsidRDefault="001E3284" w:rsidP="001E3284">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bookmarkEnd w:id="8"/>
      <w:r w:rsidRPr="003E1170">
        <w:rPr>
          <w:b/>
          <w:i/>
          <w:sz w:val="22"/>
          <w:szCs w:val="22"/>
          <w:u w:val="single"/>
        </w:rPr>
        <w:t>.</w:t>
      </w:r>
    </w:p>
    <w:p w:rsidR="001E3284" w:rsidRDefault="001E3284" w:rsidP="001E3284">
      <w:pPr>
        <w:jc w:val="center"/>
        <w:rPr>
          <w:b/>
          <w:i/>
          <w:sz w:val="28"/>
          <w:szCs w:val="28"/>
          <w:u w:val="single"/>
        </w:rPr>
      </w:pPr>
    </w:p>
    <w:p w:rsidR="001E3284" w:rsidRPr="004B17D9" w:rsidRDefault="001E3284" w:rsidP="001E3284">
      <w:pPr>
        <w:jc w:val="both"/>
        <w:rPr>
          <w:b/>
          <w:sz w:val="22"/>
          <w:szCs w:val="22"/>
        </w:rPr>
      </w:pPr>
      <w:r w:rsidRPr="004B17D9">
        <w:rPr>
          <w:b/>
          <w:sz w:val="22"/>
          <w:szCs w:val="22"/>
        </w:rPr>
        <w:t xml:space="preserve">4. Начин на плащане:  </w:t>
      </w:r>
    </w:p>
    <w:p w:rsidR="001E3284" w:rsidRPr="00FA793F" w:rsidRDefault="001E3284" w:rsidP="001E3284">
      <w:pPr>
        <w:jc w:val="both"/>
        <w:rPr>
          <w:b/>
          <w:sz w:val="22"/>
          <w:szCs w:val="22"/>
        </w:rPr>
      </w:pPr>
      <w:r>
        <w:rPr>
          <w:sz w:val="22"/>
          <w:szCs w:val="22"/>
        </w:rPr>
        <w:t xml:space="preserve">   </w:t>
      </w:r>
      <w:r w:rsidRPr="00FA793F">
        <w:rPr>
          <w:b/>
          <w:sz w:val="22"/>
          <w:szCs w:val="22"/>
        </w:rPr>
        <w:t>- в брой (в офиса на ТО)</w:t>
      </w:r>
    </w:p>
    <w:p w:rsidR="001E3284" w:rsidRPr="00FA793F" w:rsidRDefault="001E3284" w:rsidP="001E3284">
      <w:pPr>
        <w:jc w:val="both"/>
        <w:rPr>
          <w:b/>
          <w:sz w:val="22"/>
          <w:szCs w:val="22"/>
        </w:rPr>
      </w:pPr>
      <w:r w:rsidRPr="00FA793F">
        <w:rPr>
          <w:b/>
          <w:sz w:val="22"/>
          <w:szCs w:val="22"/>
        </w:rPr>
        <w:t xml:space="preserve">   - по банков път</w:t>
      </w:r>
    </w:p>
    <w:p w:rsidR="001E3284" w:rsidRDefault="001E3284" w:rsidP="001E3284">
      <w:pPr>
        <w:rPr>
          <w:sz w:val="22"/>
          <w:szCs w:val="22"/>
        </w:rPr>
      </w:pPr>
    </w:p>
    <w:p w:rsidR="001E3284" w:rsidRPr="00E47C5E" w:rsidRDefault="001E3284" w:rsidP="001E3284">
      <w:pPr>
        <w:pStyle w:val="Heading1"/>
        <w:rPr>
          <w:sz w:val="24"/>
          <w:szCs w:val="24"/>
          <w:u w:val="single"/>
        </w:rPr>
      </w:pPr>
      <w:r w:rsidRPr="00E47C5E">
        <w:rPr>
          <w:sz w:val="24"/>
          <w:szCs w:val="24"/>
          <w:u w:val="single"/>
        </w:rPr>
        <w:t>БАНКОВИ СМЕТКИ НА „2М-КО”:</w:t>
      </w:r>
    </w:p>
    <w:p w:rsidR="001E3284" w:rsidRDefault="001E3284" w:rsidP="001E3284">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1E3284" w:rsidRPr="00E545DC" w:rsidRDefault="001E3284" w:rsidP="001E3284">
      <w:pPr>
        <w:rPr>
          <w:b/>
          <w:sz w:val="28"/>
          <w:szCs w:val="28"/>
        </w:rPr>
      </w:pPr>
      <w:r w:rsidRPr="009F3759">
        <w:rPr>
          <w:b/>
          <w:sz w:val="28"/>
          <w:szCs w:val="28"/>
        </w:rPr>
        <w:t>„2M-KO”</w:t>
      </w:r>
      <w:r>
        <w:rPr>
          <w:b/>
          <w:sz w:val="28"/>
          <w:szCs w:val="28"/>
        </w:rPr>
        <w:t xml:space="preserve"> </w:t>
      </w:r>
      <w:r w:rsidRPr="009F3759">
        <w:rPr>
          <w:b/>
          <w:sz w:val="28"/>
          <w:szCs w:val="28"/>
        </w:rPr>
        <w:t>ООД</w:t>
      </w:r>
    </w:p>
    <w:p w:rsidR="001E3284" w:rsidRPr="009F3759" w:rsidRDefault="001E3284" w:rsidP="001E3284">
      <w:pPr>
        <w:rPr>
          <w:sz w:val="28"/>
          <w:szCs w:val="28"/>
          <w:u w:val="single"/>
        </w:rPr>
      </w:pPr>
      <w:r w:rsidRPr="009F3759">
        <w:rPr>
          <w:sz w:val="28"/>
          <w:szCs w:val="28"/>
          <w:u w:val="single"/>
        </w:rPr>
        <w:t>Сметка в лева:</w:t>
      </w:r>
    </w:p>
    <w:p w:rsidR="001E3284" w:rsidRPr="009F3759" w:rsidRDefault="001E3284" w:rsidP="001E3284">
      <w:pPr>
        <w:rPr>
          <w:b/>
        </w:rPr>
      </w:pPr>
      <w:r w:rsidRPr="009F3759">
        <w:rPr>
          <w:b/>
        </w:rPr>
        <w:t xml:space="preserve">IBAN: </w:t>
      </w:r>
      <w:r>
        <w:rPr>
          <w:b/>
        </w:rPr>
        <w:t>BG69</w:t>
      </w:r>
      <w:r>
        <w:rPr>
          <w:b/>
          <w:lang w:val="en-US"/>
        </w:rPr>
        <w:t>FINV</w:t>
      </w:r>
      <w:r w:rsidRPr="00D66182">
        <w:rPr>
          <w:b/>
        </w:rPr>
        <w:t>91501016595065</w:t>
      </w:r>
      <w:r w:rsidRPr="009F3759">
        <w:rPr>
          <w:b/>
        </w:rPr>
        <w:t xml:space="preserve"> </w:t>
      </w:r>
    </w:p>
    <w:p w:rsidR="001E3284" w:rsidRPr="00610596" w:rsidRDefault="001E3284" w:rsidP="001E3284">
      <w:pPr>
        <w:jc w:val="both"/>
        <w:rPr>
          <w:b/>
        </w:rPr>
      </w:pPr>
      <w:r w:rsidRPr="009F3759">
        <w:rPr>
          <w:b/>
        </w:rPr>
        <w:t xml:space="preserve">BIC:   </w:t>
      </w:r>
      <w:r>
        <w:rPr>
          <w:b/>
          <w:lang w:val="en-US"/>
        </w:rPr>
        <w:t>FINV</w:t>
      </w:r>
      <w:r w:rsidRPr="009F3759">
        <w:rPr>
          <w:b/>
        </w:rPr>
        <w:t>BGSF</w:t>
      </w:r>
    </w:p>
    <w:p w:rsidR="001E3284" w:rsidRPr="00D66182" w:rsidRDefault="001E3284" w:rsidP="001E3284">
      <w:pPr>
        <w:rPr>
          <w:b/>
          <w:sz w:val="28"/>
          <w:szCs w:val="28"/>
          <w:u w:val="single"/>
        </w:rPr>
      </w:pPr>
      <w:r w:rsidRPr="00C86F9E">
        <w:rPr>
          <w:b/>
          <w:sz w:val="28"/>
          <w:szCs w:val="28"/>
          <w:u w:val="single"/>
        </w:rPr>
        <w:t>Банка ОББ</w:t>
      </w:r>
    </w:p>
    <w:p w:rsidR="001E3284" w:rsidRPr="00E545DC" w:rsidRDefault="001E3284" w:rsidP="001E3284">
      <w:pPr>
        <w:rPr>
          <w:b/>
          <w:sz w:val="28"/>
          <w:szCs w:val="28"/>
        </w:rPr>
      </w:pPr>
      <w:r w:rsidRPr="009F3759">
        <w:rPr>
          <w:b/>
          <w:sz w:val="28"/>
          <w:szCs w:val="28"/>
        </w:rPr>
        <w:t>„2M-KO”ООД</w:t>
      </w:r>
    </w:p>
    <w:p w:rsidR="001E3284" w:rsidRPr="009F3759" w:rsidRDefault="001E3284" w:rsidP="001E3284">
      <w:pPr>
        <w:rPr>
          <w:sz w:val="28"/>
          <w:szCs w:val="28"/>
          <w:u w:val="single"/>
        </w:rPr>
      </w:pPr>
      <w:r w:rsidRPr="009F3759">
        <w:rPr>
          <w:sz w:val="28"/>
          <w:szCs w:val="28"/>
          <w:u w:val="single"/>
        </w:rPr>
        <w:t>Сметка в лева:</w:t>
      </w:r>
    </w:p>
    <w:p w:rsidR="001E3284" w:rsidRPr="00EE64E4" w:rsidRDefault="001E3284" w:rsidP="001E3284">
      <w:pPr>
        <w:rPr>
          <w:b/>
        </w:rPr>
      </w:pPr>
      <w:r w:rsidRPr="009F3759">
        <w:rPr>
          <w:b/>
        </w:rPr>
        <w:t xml:space="preserve">IBAN: BG54UBBS84231010215712    </w:t>
      </w:r>
    </w:p>
    <w:p w:rsidR="001E3284" w:rsidRPr="00610596" w:rsidRDefault="001E3284" w:rsidP="001E3284">
      <w:pPr>
        <w:jc w:val="both"/>
        <w:rPr>
          <w:b/>
        </w:rPr>
      </w:pPr>
      <w:r w:rsidRPr="00143443">
        <w:rPr>
          <w:b/>
        </w:rPr>
        <w:t>BIC:   UBBSBGSF</w:t>
      </w:r>
    </w:p>
    <w:p w:rsidR="001E3284" w:rsidRPr="00671790" w:rsidRDefault="001E3284" w:rsidP="001E3284">
      <w:pPr>
        <w:rPr>
          <w:b/>
          <w:bCs/>
          <w:sz w:val="22"/>
          <w:szCs w:val="22"/>
        </w:rPr>
      </w:pPr>
    </w:p>
    <w:p w:rsidR="001E3284" w:rsidRPr="00AE27C8" w:rsidRDefault="001E3284" w:rsidP="001E3284">
      <w:pPr>
        <w:jc w:val="both"/>
        <w:rPr>
          <w:b/>
          <w:sz w:val="22"/>
          <w:u w:val="single"/>
          <w:lang w:val="be-BY"/>
        </w:rPr>
      </w:pPr>
      <w:r w:rsidRPr="00AE27C8">
        <w:rPr>
          <w:b/>
          <w:sz w:val="22"/>
          <w:u w:val="single"/>
          <w:lang w:val="be-BY"/>
        </w:rPr>
        <w:t>НЕОБХОДИМИ  ДОКУМЕНТИ</w:t>
      </w:r>
      <w:r w:rsidRPr="00E5018A">
        <w:rPr>
          <w:b/>
          <w:sz w:val="22"/>
          <w:u w:val="single"/>
        </w:rPr>
        <w:t xml:space="preserve"> </w:t>
      </w:r>
      <w:r>
        <w:rPr>
          <w:b/>
          <w:sz w:val="22"/>
          <w:u w:val="single"/>
        </w:rPr>
        <w:t>за пътуване Исландия</w:t>
      </w:r>
      <w:r w:rsidRPr="00AE27C8">
        <w:rPr>
          <w:b/>
          <w:sz w:val="22"/>
          <w:u w:val="single"/>
          <w:lang w:val="be-BY"/>
        </w:rPr>
        <w:t>:</w:t>
      </w:r>
    </w:p>
    <w:p w:rsidR="001E3284" w:rsidRPr="004F4230" w:rsidRDefault="001E3284" w:rsidP="001E3284">
      <w:pPr>
        <w:numPr>
          <w:ilvl w:val="0"/>
          <w:numId w:val="32"/>
        </w:numPr>
        <w:jc w:val="both"/>
      </w:pPr>
      <w:r w:rsidRPr="004F4230">
        <w:lastRenderedPageBreak/>
        <w:t>Задграничен паспорт с валидност минимум 6 месеца след датата на пътуване;</w:t>
      </w:r>
    </w:p>
    <w:p w:rsidR="001E3284" w:rsidRDefault="001E3284" w:rsidP="001E3284">
      <w:pPr>
        <w:numPr>
          <w:ilvl w:val="0"/>
          <w:numId w:val="32"/>
        </w:numPr>
        <w:jc w:val="both"/>
      </w:pPr>
      <w:r w:rsidRPr="004F4230">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1E3284" w:rsidRPr="00E5018A" w:rsidRDefault="001E3284" w:rsidP="001E3284">
      <w:pPr>
        <w:ind w:left="720"/>
      </w:pPr>
    </w:p>
    <w:p w:rsidR="001E3284" w:rsidRPr="00671790" w:rsidRDefault="001E3284" w:rsidP="001E3284">
      <w:pPr>
        <w:jc w:val="both"/>
        <w:rPr>
          <w:sz w:val="22"/>
          <w:szCs w:val="22"/>
        </w:rPr>
      </w:pPr>
    </w:p>
    <w:p w:rsidR="00C941A9" w:rsidRPr="00B46FE9" w:rsidRDefault="00C941A9" w:rsidP="00C941A9">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1E3284" w:rsidRDefault="001E3284" w:rsidP="001E3284">
      <w:pPr>
        <w:jc w:val="both"/>
        <w:rPr>
          <w:i/>
          <w:sz w:val="32"/>
          <w:szCs w:val="32"/>
          <w:u w:val="single"/>
        </w:rPr>
      </w:pPr>
      <w:bookmarkStart w:id="9" w:name="_Hlk169690729"/>
    </w:p>
    <w:p w:rsidR="001E3284" w:rsidRPr="00F3478C" w:rsidRDefault="001E3284" w:rsidP="001E3284">
      <w:pPr>
        <w:jc w:val="both"/>
        <w:rPr>
          <w:b/>
          <w:i/>
          <w:color w:val="000000"/>
          <w:sz w:val="22"/>
          <w:szCs w:val="22"/>
        </w:rPr>
      </w:pPr>
    </w:p>
    <w:p w:rsidR="002A2366" w:rsidRPr="00DE09C7" w:rsidRDefault="002A2366" w:rsidP="002A2366">
      <w:pPr>
        <w:autoSpaceDE w:val="0"/>
        <w:autoSpaceDN w:val="0"/>
        <w:jc w:val="both"/>
        <w:rPr>
          <w:rFonts w:ascii="Tahoma" w:hAnsi="Tahoma" w:cs="Tahoma"/>
          <w:sz w:val="16"/>
          <w:szCs w:val="16"/>
        </w:rPr>
      </w:pPr>
      <w:r w:rsidRPr="00DE09C7">
        <w:rPr>
          <w:rFonts w:ascii="Tahoma" w:hAnsi="Tahoma" w:cs="Tahoma"/>
          <w:sz w:val="16"/>
          <w:szCs w:val="16"/>
        </w:rPr>
        <w:t>------------------------------------------------------------------------------------------------------------------------------------------------------------</w:t>
      </w:r>
    </w:p>
    <w:p w:rsidR="002A2366" w:rsidRPr="00DE09C7" w:rsidRDefault="002A2366" w:rsidP="002A2366">
      <w:pPr>
        <w:autoSpaceDE w:val="0"/>
        <w:autoSpaceDN w:val="0"/>
        <w:rPr>
          <w:rFonts w:ascii="Tahoma" w:hAnsi="Tahoma" w:cs="Tahoma"/>
          <w:sz w:val="16"/>
          <w:szCs w:val="16"/>
        </w:rPr>
      </w:pPr>
      <w:r w:rsidRPr="00DE09C7">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DE09C7">
        <w:rPr>
          <w:rFonts w:ascii="Tahoma" w:hAnsi="Tahoma" w:cs="Tahoma"/>
          <w:sz w:val="16"/>
          <w:szCs w:val="16"/>
          <w:lang w:val="es-ES"/>
        </w:rPr>
        <w:t> </w:t>
      </w:r>
      <w:r w:rsidRPr="00DE09C7">
        <w:rPr>
          <w:rFonts w:ascii="Tahoma" w:hAnsi="Tahoma" w:cs="Tahoma"/>
          <w:sz w:val="16"/>
          <w:szCs w:val="16"/>
        </w:rPr>
        <w:t>Сребърна</w:t>
      </w:r>
      <w:r w:rsidRPr="00DE09C7">
        <w:rPr>
          <w:rFonts w:ascii="Tahoma" w:hAnsi="Tahoma" w:cs="Tahoma"/>
          <w:sz w:val="16"/>
          <w:szCs w:val="16"/>
          <w:lang w:val="es-ES"/>
        </w:rPr>
        <w:t xml:space="preserve"> 16, </w:t>
      </w:r>
      <w:r w:rsidRPr="00DE09C7">
        <w:rPr>
          <w:rFonts w:ascii="Tahoma" w:hAnsi="Tahoma" w:cs="Tahoma"/>
          <w:sz w:val="16"/>
          <w:szCs w:val="16"/>
        </w:rPr>
        <w:t>ет</w:t>
      </w:r>
      <w:r w:rsidRPr="00DE09C7">
        <w:rPr>
          <w:rFonts w:ascii="Tahoma" w:hAnsi="Tahoma" w:cs="Tahoma"/>
          <w:sz w:val="16"/>
          <w:szCs w:val="16"/>
          <w:lang w:val="es-ES"/>
        </w:rPr>
        <w:t xml:space="preserve">. 8 </w:t>
      </w:r>
      <w:r w:rsidRPr="00DE09C7">
        <w:rPr>
          <w:rFonts w:ascii="Tahoma" w:hAnsi="Tahoma" w:cs="Tahoma"/>
          <w:sz w:val="16"/>
          <w:szCs w:val="16"/>
        </w:rPr>
        <w:t>София</w:t>
      </w:r>
      <w:r w:rsidRPr="00DE09C7">
        <w:rPr>
          <w:rFonts w:ascii="Tahoma" w:hAnsi="Tahoma" w:cs="Tahoma"/>
          <w:sz w:val="16"/>
          <w:szCs w:val="16"/>
          <w:lang w:val="es-ES"/>
        </w:rPr>
        <w:t xml:space="preserve"> 1407 </w:t>
      </w:r>
    </w:p>
    <w:p w:rsidR="002A2366" w:rsidRPr="00DE09C7" w:rsidRDefault="002A2366" w:rsidP="002A2366">
      <w:pPr>
        <w:autoSpaceDE w:val="0"/>
        <w:autoSpaceDN w:val="0"/>
        <w:rPr>
          <w:rFonts w:ascii="Tahoma" w:hAnsi="Tahoma" w:cs="Tahoma"/>
          <w:sz w:val="16"/>
          <w:szCs w:val="16"/>
          <w:lang w:val="es-ES"/>
        </w:rPr>
      </w:pPr>
      <w:r w:rsidRPr="00DE09C7">
        <w:rPr>
          <w:rFonts w:ascii="Tahoma" w:hAnsi="Tahoma" w:cs="Tahoma"/>
          <w:sz w:val="16"/>
          <w:szCs w:val="16"/>
        </w:rPr>
        <w:t>ТУРОПЕРАТОРЪТ</w:t>
      </w:r>
      <w:r w:rsidRPr="00DE09C7">
        <w:rPr>
          <w:rFonts w:ascii="Tahoma" w:hAnsi="Tahoma" w:cs="Tahoma"/>
          <w:sz w:val="16"/>
          <w:szCs w:val="16"/>
          <w:lang w:val="es-ES"/>
        </w:rPr>
        <w:t xml:space="preserve"> </w:t>
      </w:r>
      <w:r w:rsidRPr="00DE09C7">
        <w:rPr>
          <w:rFonts w:ascii="Tahoma" w:hAnsi="Tahoma" w:cs="Tahoma"/>
          <w:sz w:val="16"/>
          <w:szCs w:val="16"/>
        </w:rPr>
        <w:t>има</w:t>
      </w:r>
      <w:r w:rsidRPr="00DE09C7">
        <w:rPr>
          <w:rFonts w:ascii="Tahoma" w:hAnsi="Tahoma" w:cs="Tahoma"/>
          <w:sz w:val="16"/>
          <w:szCs w:val="16"/>
          <w:lang w:val="es-ES"/>
        </w:rPr>
        <w:t xml:space="preserve"> </w:t>
      </w:r>
      <w:r w:rsidRPr="00DE09C7">
        <w:rPr>
          <w:rFonts w:ascii="Tahoma" w:hAnsi="Tahoma" w:cs="Tahoma"/>
          <w:sz w:val="16"/>
          <w:szCs w:val="16"/>
        </w:rPr>
        <w:t>сключена</w:t>
      </w:r>
      <w:r w:rsidRPr="00DE09C7">
        <w:rPr>
          <w:rFonts w:ascii="Tahoma" w:hAnsi="Tahoma" w:cs="Tahoma"/>
          <w:sz w:val="16"/>
          <w:szCs w:val="16"/>
          <w:lang w:val="es-ES"/>
        </w:rPr>
        <w:t xml:space="preserve"> </w:t>
      </w:r>
      <w:r w:rsidRPr="00DE09C7">
        <w:rPr>
          <w:rFonts w:ascii="Tahoma" w:hAnsi="Tahoma" w:cs="Tahoma"/>
          <w:sz w:val="16"/>
          <w:szCs w:val="16"/>
        </w:rPr>
        <w:t>задължителна</w:t>
      </w:r>
      <w:r w:rsidRPr="00DE09C7">
        <w:rPr>
          <w:rFonts w:ascii="Tahoma" w:hAnsi="Tahoma" w:cs="Tahoma"/>
          <w:sz w:val="16"/>
          <w:szCs w:val="16"/>
          <w:lang w:val="es-ES"/>
        </w:rPr>
        <w:t xml:space="preserve">  </w:t>
      </w:r>
      <w:r w:rsidRPr="00DE09C7">
        <w:rPr>
          <w:rFonts w:ascii="Tahoma" w:hAnsi="Tahoma" w:cs="Tahoma"/>
          <w:sz w:val="16"/>
          <w:szCs w:val="16"/>
        </w:rPr>
        <w:t>туристическа</w:t>
      </w:r>
      <w:r w:rsidRPr="00DE09C7">
        <w:rPr>
          <w:rFonts w:ascii="Tahoma" w:hAnsi="Tahoma" w:cs="Tahoma"/>
          <w:sz w:val="16"/>
          <w:szCs w:val="16"/>
          <w:lang w:val="es-ES"/>
        </w:rPr>
        <w:t xml:space="preserve"> </w:t>
      </w:r>
      <w:r w:rsidRPr="00DE09C7">
        <w:rPr>
          <w:rFonts w:ascii="Tahoma" w:hAnsi="Tahoma" w:cs="Tahoma"/>
          <w:sz w:val="16"/>
          <w:szCs w:val="16"/>
        </w:rPr>
        <w:t>застраховка</w:t>
      </w:r>
      <w:r w:rsidRPr="00DE09C7">
        <w:rPr>
          <w:rFonts w:ascii="Tahoma" w:hAnsi="Tahoma" w:cs="Tahoma"/>
          <w:sz w:val="16"/>
          <w:szCs w:val="16"/>
          <w:lang w:val="es-ES"/>
        </w:rPr>
        <w:t xml:space="preserve"> „</w:t>
      </w:r>
      <w:r w:rsidRPr="00DE09C7">
        <w:rPr>
          <w:rFonts w:ascii="Tahoma" w:hAnsi="Tahoma" w:cs="Tahoma"/>
          <w:sz w:val="16"/>
          <w:szCs w:val="16"/>
        </w:rPr>
        <w:t>Отговорност</w:t>
      </w:r>
      <w:r w:rsidRPr="00DE09C7">
        <w:rPr>
          <w:rFonts w:ascii="Tahoma" w:hAnsi="Tahoma" w:cs="Tahoma"/>
          <w:sz w:val="16"/>
          <w:szCs w:val="16"/>
          <w:lang w:val="es-ES"/>
        </w:rPr>
        <w:t xml:space="preserve"> </w:t>
      </w:r>
      <w:r w:rsidRPr="00DE09C7">
        <w:rPr>
          <w:rFonts w:ascii="Tahoma" w:hAnsi="Tahoma" w:cs="Tahoma"/>
          <w:sz w:val="16"/>
          <w:szCs w:val="16"/>
        </w:rPr>
        <w:t>на</w:t>
      </w:r>
      <w:r w:rsidRPr="00DE09C7">
        <w:rPr>
          <w:rFonts w:ascii="Tahoma" w:hAnsi="Tahoma" w:cs="Tahoma"/>
          <w:sz w:val="16"/>
          <w:szCs w:val="16"/>
          <w:lang w:val="es-ES"/>
        </w:rPr>
        <w:t xml:space="preserve"> </w:t>
      </w:r>
      <w:r w:rsidRPr="00DE09C7">
        <w:rPr>
          <w:rFonts w:ascii="Tahoma" w:hAnsi="Tahoma" w:cs="Tahoma"/>
          <w:sz w:val="16"/>
          <w:szCs w:val="16"/>
        </w:rPr>
        <w:t>Туроператора</w:t>
      </w:r>
      <w:r w:rsidRPr="00DE09C7">
        <w:rPr>
          <w:rFonts w:ascii="Tahoma" w:hAnsi="Tahoma" w:cs="Tahoma"/>
          <w:sz w:val="16"/>
          <w:szCs w:val="16"/>
          <w:lang w:val="es-ES"/>
        </w:rPr>
        <w:t xml:space="preserve">” </w:t>
      </w:r>
      <w:r w:rsidRPr="00DE09C7">
        <w:rPr>
          <w:rFonts w:ascii="Tahoma" w:hAnsi="Tahoma" w:cs="Tahoma"/>
          <w:sz w:val="16"/>
          <w:szCs w:val="16"/>
        </w:rPr>
        <w:t>в</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компания</w:t>
      </w:r>
      <w:r w:rsidRPr="00DE09C7">
        <w:rPr>
          <w:rFonts w:ascii="Tahoma" w:hAnsi="Tahoma" w:cs="Tahoma"/>
          <w:sz w:val="16"/>
          <w:szCs w:val="16"/>
          <w:lang w:val="es-ES"/>
        </w:rPr>
        <w:t xml:space="preserve"> „ </w:t>
      </w:r>
      <w:r w:rsidRPr="00DE09C7">
        <w:rPr>
          <w:rFonts w:ascii="Tahoma" w:hAnsi="Tahoma" w:cs="Tahoma"/>
          <w:sz w:val="16"/>
          <w:szCs w:val="16"/>
        </w:rPr>
        <w:t>ЗАСТРАХОВАТЕЛНО</w:t>
      </w:r>
      <w:r w:rsidRPr="00DE09C7">
        <w:rPr>
          <w:rFonts w:ascii="Tahoma" w:hAnsi="Tahoma" w:cs="Tahoma"/>
          <w:sz w:val="16"/>
          <w:szCs w:val="16"/>
          <w:lang w:val="es-ES"/>
        </w:rPr>
        <w:t xml:space="preserve"> </w:t>
      </w:r>
      <w:r w:rsidRPr="00DE09C7">
        <w:rPr>
          <w:rFonts w:ascii="Tahoma" w:hAnsi="Tahoma" w:cs="Tahoma"/>
          <w:sz w:val="16"/>
          <w:szCs w:val="16"/>
        </w:rPr>
        <w:t>ДРУЖЕСТВО</w:t>
      </w:r>
      <w:r w:rsidRPr="00DE09C7">
        <w:rPr>
          <w:rFonts w:ascii="Tahoma" w:hAnsi="Tahoma" w:cs="Tahoma"/>
          <w:sz w:val="16"/>
          <w:szCs w:val="16"/>
          <w:lang w:val="es-ES"/>
        </w:rPr>
        <w:t xml:space="preserve"> </w:t>
      </w:r>
      <w:r w:rsidRPr="00DE09C7">
        <w:rPr>
          <w:rFonts w:ascii="Tahoma" w:hAnsi="Tahoma" w:cs="Tahoma"/>
          <w:sz w:val="16"/>
          <w:szCs w:val="16"/>
        </w:rPr>
        <w:t>ЕВРОИНС</w:t>
      </w:r>
      <w:r w:rsidRPr="00DE09C7">
        <w:rPr>
          <w:rFonts w:ascii="Tahoma" w:hAnsi="Tahoma" w:cs="Tahoma"/>
          <w:sz w:val="16"/>
          <w:szCs w:val="16"/>
          <w:lang w:val="es-ES"/>
        </w:rPr>
        <w:t xml:space="preserve"> ” </w:t>
      </w:r>
      <w:r w:rsidRPr="00DE09C7">
        <w:rPr>
          <w:rFonts w:ascii="Tahoma" w:hAnsi="Tahoma" w:cs="Tahoma"/>
          <w:sz w:val="16"/>
          <w:szCs w:val="16"/>
        </w:rPr>
        <w:t>АД</w:t>
      </w:r>
      <w:r w:rsidRPr="00DE09C7">
        <w:rPr>
          <w:rFonts w:ascii="Tahoma" w:hAnsi="Tahoma" w:cs="Tahoma"/>
          <w:sz w:val="16"/>
          <w:szCs w:val="16"/>
          <w:lang w:val="es-ES"/>
        </w:rPr>
        <w:t xml:space="preserve">, </w:t>
      </w:r>
      <w:r w:rsidRPr="00DE09C7">
        <w:rPr>
          <w:rFonts w:ascii="Tahoma" w:hAnsi="Tahoma" w:cs="Tahoma"/>
          <w:sz w:val="16"/>
          <w:szCs w:val="16"/>
        </w:rPr>
        <w:t>адрес</w:t>
      </w:r>
      <w:r w:rsidRPr="00DE09C7">
        <w:rPr>
          <w:rFonts w:ascii="Tahoma" w:hAnsi="Tahoma" w:cs="Tahoma"/>
          <w:sz w:val="16"/>
          <w:szCs w:val="16"/>
          <w:lang w:val="es-ES"/>
        </w:rPr>
        <w:t xml:space="preserve">: </w:t>
      </w:r>
      <w:r w:rsidRPr="00DE09C7">
        <w:rPr>
          <w:rFonts w:ascii="Tahoma" w:hAnsi="Tahoma" w:cs="Tahoma"/>
          <w:sz w:val="16"/>
          <w:szCs w:val="16"/>
        </w:rPr>
        <w:t>бул</w:t>
      </w:r>
      <w:r w:rsidRPr="00DE09C7">
        <w:rPr>
          <w:rFonts w:ascii="Tahoma" w:hAnsi="Tahoma" w:cs="Tahoma"/>
          <w:sz w:val="16"/>
          <w:szCs w:val="16"/>
          <w:lang w:val="es-ES"/>
        </w:rPr>
        <w:t>.”</w:t>
      </w:r>
      <w:r w:rsidRPr="00DE09C7">
        <w:rPr>
          <w:rFonts w:ascii="Tahoma" w:hAnsi="Tahoma" w:cs="Tahoma"/>
          <w:sz w:val="16"/>
          <w:szCs w:val="16"/>
        </w:rPr>
        <w:t>Христофор</w:t>
      </w:r>
      <w:r w:rsidRPr="00DE09C7">
        <w:rPr>
          <w:rFonts w:ascii="Tahoma" w:hAnsi="Tahoma" w:cs="Tahoma"/>
          <w:sz w:val="16"/>
          <w:szCs w:val="16"/>
          <w:lang w:val="es-ES"/>
        </w:rPr>
        <w:t xml:space="preserve"> </w:t>
      </w:r>
      <w:r w:rsidRPr="00DE09C7">
        <w:rPr>
          <w:rFonts w:ascii="Tahoma" w:hAnsi="Tahoma" w:cs="Tahoma"/>
          <w:sz w:val="16"/>
          <w:szCs w:val="16"/>
        </w:rPr>
        <w:t>Колумб</w:t>
      </w:r>
      <w:r w:rsidRPr="00DE09C7">
        <w:rPr>
          <w:rFonts w:ascii="Tahoma" w:hAnsi="Tahoma" w:cs="Tahoma"/>
          <w:sz w:val="16"/>
          <w:szCs w:val="16"/>
          <w:lang w:val="es-ES"/>
        </w:rPr>
        <w:t xml:space="preserve">” № 43 </w:t>
      </w:r>
      <w:r w:rsidRPr="00DE09C7">
        <w:rPr>
          <w:rFonts w:ascii="Tahoma" w:hAnsi="Tahoma" w:cs="Tahoma"/>
          <w:sz w:val="16"/>
          <w:szCs w:val="16"/>
        </w:rPr>
        <w:t>гр</w:t>
      </w:r>
      <w:r w:rsidRPr="00DE09C7">
        <w:rPr>
          <w:rFonts w:ascii="Tahoma" w:hAnsi="Tahoma" w:cs="Tahoma"/>
          <w:sz w:val="16"/>
          <w:szCs w:val="16"/>
          <w:lang w:val="es-ES"/>
        </w:rPr>
        <w:t>.</w:t>
      </w:r>
      <w:r w:rsidRPr="00DE09C7">
        <w:rPr>
          <w:rFonts w:ascii="Tahoma" w:hAnsi="Tahoma" w:cs="Tahoma"/>
          <w:sz w:val="16"/>
          <w:szCs w:val="16"/>
        </w:rPr>
        <w:t>София</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полица</w:t>
      </w:r>
      <w:r w:rsidRPr="00DE09C7">
        <w:rPr>
          <w:rFonts w:ascii="Tahoma" w:hAnsi="Tahoma" w:cs="Tahoma"/>
          <w:sz w:val="16"/>
          <w:szCs w:val="16"/>
          <w:lang w:val="es-ES"/>
        </w:rPr>
        <w:t xml:space="preserve"> № 0370010000</w:t>
      </w:r>
      <w:r w:rsidRPr="00DE09C7">
        <w:rPr>
          <w:rFonts w:ascii="Tahoma" w:hAnsi="Tahoma" w:cs="Tahoma"/>
          <w:sz w:val="16"/>
          <w:szCs w:val="16"/>
        </w:rPr>
        <w:t>4</w:t>
      </w:r>
      <w:r w:rsidRPr="00DE09C7">
        <w:rPr>
          <w:rFonts w:ascii="Tahoma" w:hAnsi="Tahoma" w:cs="Tahoma"/>
          <w:sz w:val="16"/>
          <w:szCs w:val="16"/>
          <w:lang w:val="en-US"/>
        </w:rPr>
        <w:t>8</w:t>
      </w:r>
      <w:r w:rsidRPr="00DE09C7">
        <w:rPr>
          <w:rFonts w:ascii="Tahoma" w:hAnsi="Tahoma" w:cs="Tahoma"/>
          <w:sz w:val="16"/>
          <w:szCs w:val="16"/>
        </w:rPr>
        <w:t>2</w:t>
      </w:r>
      <w:r w:rsidRPr="00DE09C7">
        <w:rPr>
          <w:rFonts w:ascii="Tahoma" w:hAnsi="Tahoma" w:cs="Tahoma"/>
          <w:sz w:val="16"/>
          <w:szCs w:val="16"/>
          <w:lang w:val="en-US"/>
        </w:rPr>
        <w:t>8</w:t>
      </w:r>
      <w:r w:rsidRPr="00DE09C7">
        <w:rPr>
          <w:rFonts w:ascii="Tahoma" w:hAnsi="Tahoma" w:cs="Tahoma"/>
          <w:sz w:val="16"/>
          <w:szCs w:val="16"/>
          <w:lang w:val="es-ES"/>
        </w:rPr>
        <w:t xml:space="preserve"> </w:t>
      </w:r>
      <w:r w:rsidRPr="00DE09C7">
        <w:rPr>
          <w:rFonts w:ascii="Tahoma" w:hAnsi="Tahoma" w:cs="Tahoma"/>
          <w:sz w:val="16"/>
          <w:szCs w:val="16"/>
        </w:rPr>
        <w:t>от</w:t>
      </w:r>
      <w:r w:rsidRPr="00DE09C7">
        <w:rPr>
          <w:rFonts w:ascii="Tahoma" w:hAnsi="Tahoma" w:cs="Tahoma"/>
          <w:sz w:val="16"/>
          <w:szCs w:val="16"/>
          <w:lang w:val="es-ES"/>
        </w:rPr>
        <w:t xml:space="preserve">  29.01.2024 </w:t>
      </w:r>
      <w:r w:rsidRPr="00DE09C7">
        <w:rPr>
          <w:rFonts w:ascii="Tahoma" w:hAnsi="Tahoma" w:cs="Tahoma"/>
          <w:sz w:val="16"/>
          <w:szCs w:val="16"/>
        </w:rPr>
        <w:t>г</w:t>
      </w:r>
      <w:r w:rsidRPr="00DE09C7">
        <w:rPr>
          <w:rFonts w:ascii="Tahoma" w:hAnsi="Tahoma" w:cs="Tahoma"/>
          <w:sz w:val="16"/>
          <w:szCs w:val="16"/>
          <w:lang w:val="es-ES"/>
        </w:rPr>
        <w:t xml:space="preserve">. </w:t>
      </w:r>
      <w:r w:rsidRPr="00DE09C7">
        <w:rPr>
          <w:rFonts w:ascii="Tahoma" w:hAnsi="Tahoma" w:cs="Tahoma"/>
          <w:sz w:val="16"/>
          <w:szCs w:val="16"/>
        </w:rPr>
        <w:t>до</w:t>
      </w:r>
      <w:r w:rsidRPr="00DE09C7">
        <w:rPr>
          <w:rFonts w:ascii="Tahoma" w:hAnsi="Tahoma" w:cs="Tahoma"/>
          <w:sz w:val="16"/>
          <w:szCs w:val="16"/>
          <w:lang w:val="es-ES"/>
        </w:rPr>
        <w:t xml:space="preserve"> 28.01.202</w:t>
      </w:r>
      <w:r w:rsidRPr="00DE09C7">
        <w:rPr>
          <w:rFonts w:ascii="Tahoma" w:hAnsi="Tahoma" w:cs="Tahoma"/>
          <w:sz w:val="16"/>
          <w:szCs w:val="16"/>
          <w:lang w:val="en-US"/>
        </w:rPr>
        <w:t>5</w:t>
      </w:r>
      <w:r w:rsidRPr="00DE09C7">
        <w:rPr>
          <w:rFonts w:ascii="Tahoma" w:hAnsi="Tahoma" w:cs="Tahoma"/>
          <w:sz w:val="16"/>
          <w:szCs w:val="16"/>
          <w:lang w:val="es-ES"/>
        </w:rPr>
        <w:t xml:space="preserve"> </w:t>
      </w:r>
      <w:r w:rsidRPr="00DE09C7">
        <w:rPr>
          <w:rFonts w:ascii="Tahoma" w:hAnsi="Tahoma" w:cs="Tahoma"/>
          <w:sz w:val="16"/>
          <w:szCs w:val="16"/>
        </w:rPr>
        <w:t>г</w:t>
      </w:r>
      <w:r w:rsidRPr="00DE09C7">
        <w:rPr>
          <w:rFonts w:ascii="Tahoma" w:hAnsi="Tahoma" w:cs="Tahoma"/>
          <w:sz w:val="16"/>
          <w:szCs w:val="16"/>
          <w:lang w:val="es-ES"/>
        </w:rPr>
        <w:t>.</w:t>
      </w:r>
      <w:r w:rsidRPr="00DE09C7">
        <w:rPr>
          <w:sz w:val="40"/>
          <w:szCs w:val="40"/>
        </w:rPr>
        <w:t xml:space="preserve">                                                                                                                                                                                                                                                                                                                            </w:t>
      </w:r>
    </w:p>
    <w:p w:rsidR="002A2366" w:rsidRPr="004E65B0" w:rsidRDefault="002A2366" w:rsidP="002A2366">
      <w:pPr>
        <w:pStyle w:val="Heading3"/>
        <w:spacing w:before="0" w:after="0"/>
        <w:jc w:val="center"/>
        <w:rPr>
          <w:b w:val="0"/>
          <w:sz w:val="40"/>
          <w:szCs w:val="40"/>
          <w:lang w:val="de-DE"/>
        </w:rPr>
      </w:pPr>
    </w:p>
    <w:bookmarkEnd w:id="9"/>
    <w:p w:rsidR="0028752F" w:rsidRPr="004E65B0" w:rsidRDefault="0028752F" w:rsidP="001E3284">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24FE6"/>
    <w:multiLevelType w:val="hybridMultilevel"/>
    <w:tmpl w:val="E3CEF9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146B8B"/>
    <w:multiLevelType w:val="hybridMultilevel"/>
    <w:tmpl w:val="1C400CE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23C4F"/>
    <w:multiLevelType w:val="singleLevel"/>
    <w:tmpl w:val="A8F8AE32"/>
    <w:lvl w:ilvl="0">
      <w:start w:val="1"/>
      <w:numFmt w:val="decimal"/>
      <w:lvlText w:val="%1."/>
      <w:lvlJc w:val="left"/>
      <w:pPr>
        <w:tabs>
          <w:tab w:val="num" w:pos="720"/>
        </w:tabs>
        <w:ind w:left="720" w:hanging="720"/>
      </w:pPr>
      <w:rPr>
        <w:rFonts w:hint="default"/>
        <w:b w:val="0"/>
        <w:sz w:val="24"/>
        <w:szCs w:val="24"/>
      </w:rPr>
    </w:lvl>
  </w:abstractNum>
  <w:abstractNum w:abstractNumId="8" w15:restartNumberingAfterBreak="0">
    <w:nsid w:val="1680698B"/>
    <w:multiLevelType w:val="hybridMultilevel"/>
    <w:tmpl w:val="99E0A6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629FD"/>
    <w:multiLevelType w:val="multilevel"/>
    <w:tmpl w:val="387C7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46C42"/>
    <w:multiLevelType w:val="hybridMultilevel"/>
    <w:tmpl w:val="CCB8699E"/>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36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7A642B"/>
    <w:multiLevelType w:val="hybridMultilevel"/>
    <w:tmpl w:val="39ACD54E"/>
    <w:lvl w:ilvl="0" w:tplc="0402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7E6326"/>
    <w:multiLevelType w:val="multilevel"/>
    <w:tmpl w:val="2B60603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340C6059"/>
    <w:multiLevelType w:val="hybridMultilevel"/>
    <w:tmpl w:val="0FACA584"/>
    <w:lvl w:ilvl="0" w:tplc="0402000B">
      <w:start w:val="1"/>
      <w:numFmt w:val="bullet"/>
      <w:lvlText w:val=""/>
      <w:lvlJc w:val="left"/>
      <w:pPr>
        <w:tabs>
          <w:tab w:val="num" w:pos="1080"/>
        </w:tabs>
        <w:ind w:left="1080" w:hanging="360"/>
      </w:pPr>
      <w:rPr>
        <w:rFonts w:ascii="Wingdings" w:hAnsi="Wingdings" w:hint="default"/>
      </w:rPr>
    </w:lvl>
    <w:lvl w:ilvl="1" w:tplc="0402000B">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60635C5"/>
    <w:multiLevelType w:val="hybridMultilevel"/>
    <w:tmpl w:val="0C8006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6FC2898"/>
    <w:multiLevelType w:val="multilevel"/>
    <w:tmpl w:val="2B60603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48692EBD"/>
    <w:multiLevelType w:val="multilevel"/>
    <w:tmpl w:val="99389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BE715ED"/>
    <w:multiLevelType w:val="hybridMultilevel"/>
    <w:tmpl w:val="9954AE5A"/>
    <w:lvl w:ilvl="0" w:tplc="0409000B">
      <w:start w:val="1"/>
      <w:numFmt w:val="bullet"/>
      <w:lvlText w:val=""/>
      <w:lvlJc w:val="left"/>
      <w:pPr>
        <w:tabs>
          <w:tab w:val="num" w:pos="720"/>
        </w:tabs>
        <w:ind w:left="720" w:hanging="360"/>
      </w:pPr>
      <w:rPr>
        <w:rFonts w:ascii="Wingdings" w:hAnsi="Wingdings" w:hint="default"/>
      </w:rPr>
    </w:lvl>
    <w:lvl w:ilvl="1" w:tplc="68BA34AA">
      <w:start w:val="3"/>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F46CE"/>
    <w:multiLevelType w:val="hybridMultilevel"/>
    <w:tmpl w:val="A51228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61A85"/>
    <w:multiLevelType w:val="singleLevel"/>
    <w:tmpl w:val="0C09000F"/>
    <w:lvl w:ilvl="0">
      <w:start w:val="1"/>
      <w:numFmt w:val="decimal"/>
      <w:lvlText w:val="%1."/>
      <w:lvlJc w:val="left"/>
      <w:pPr>
        <w:tabs>
          <w:tab w:val="num" w:pos="360"/>
        </w:tabs>
        <w:ind w:left="360" w:hanging="360"/>
      </w:pPr>
      <w:rPr>
        <w:rFonts w:hint="default"/>
      </w:rPr>
    </w:lvl>
  </w:abstractNum>
  <w:abstractNum w:abstractNumId="24" w15:restartNumberingAfterBreak="0">
    <w:nsid w:val="54A349AC"/>
    <w:multiLevelType w:val="hybridMultilevel"/>
    <w:tmpl w:val="DF88249E"/>
    <w:lvl w:ilvl="0" w:tplc="0402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70D4BF4"/>
    <w:multiLevelType w:val="hybridMultilevel"/>
    <w:tmpl w:val="47E8FCD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A0999"/>
    <w:multiLevelType w:val="hybridMultilevel"/>
    <w:tmpl w:val="F398C63A"/>
    <w:lvl w:ilvl="0" w:tplc="06F68D6C">
      <w:start w:val="2"/>
      <w:numFmt w:val="bullet"/>
      <w:lvlText w:val="-"/>
      <w:lvlJc w:val="left"/>
      <w:pPr>
        <w:ind w:left="1080" w:hanging="360"/>
      </w:pPr>
      <w:rPr>
        <w:rFonts w:ascii="Times New Roman" w:eastAsia="Times New Roman" w:hAnsi="Times New Roman"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CBB3FA0"/>
    <w:multiLevelType w:val="hybridMultilevel"/>
    <w:tmpl w:val="1D8610A6"/>
    <w:lvl w:ilvl="0" w:tplc="0402000B">
      <w:start w:val="1"/>
      <w:numFmt w:val="bullet"/>
      <w:lvlText w:val=""/>
      <w:lvlJc w:val="left"/>
      <w:pPr>
        <w:tabs>
          <w:tab w:val="num" w:pos="1050"/>
        </w:tabs>
        <w:ind w:left="1050" w:hanging="360"/>
      </w:pPr>
      <w:rPr>
        <w:rFonts w:ascii="Wingdings" w:hAnsi="Wingdings" w:hint="default"/>
      </w:rPr>
    </w:lvl>
    <w:lvl w:ilvl="1" w:tplc="04020003" w:tentative="1">
      <w:start w:val="1"/>
      <w:numFmt w:val="bullet"/>
      <w:lvlText w:val="o"/>
      <w:lvlJc w:val="left"/>
      <w:pPr>
        <w:tabs>
          <w:tab w:val="num" w:pos="1770"/>
        </w:tabs>
        <w:ind w:left="1770" w:hanging="360"/>
      </w:pPr>
      <w:rPr>
        <w:rFonts w:ascii="Courier New" w:hAnsi="Courier New" w:cs="Courier New" w:hint="default"/>
      </w:rPr>
    </w:lvl>
    <w:lvl w:ilvl="2" w:tplc="04020005" w:tentative="1">
      <w:start w:val="1"/>
      <w:numFmt w:val="bullet"/>
      <w:lvlText w:val=""/>
      <w:lvlJc w:val="left"/>
      <w:pPr>
        <w:tabs>
          <w:tab w:val="num" w:pos="2490"/>
        </w:tabs>
        <w:ind w:left="2490" w:hanging="360"/>
      </w:pPr>
      <w:rPr>
        <w:rFonts w:ascii="Wingdings" w:hAnsi="Wingdings" w:hint="default"/>
      </w:rPr>
    </w:lvl>
    <w:lvl w:ilvl="3" w:tplc="04020001" w:tentative="1">
      <w:start w:val="1"/>
      <w:numFmt w:val="bullet"/>
      <w:lvlText w:val=""/>
      <w:lvlJc w:val="left"/>
      <w:pPr>
        <w:tabs>
          <w:tab w:val="num" w:pos="3210"/>
        </w:tabs>
        <w:ind w:left="3210" w:hanging="360"/>
      </w:pPr>
      <w:rPr>
        <w:rFonts w:ascii="Symbol" w:hAnsi="Symbol" w:hint="default"/>
      </w:rPr>
    </w:lvl>
    <w:lvl w:ilvl="4" w:tplc="04020003" w:tentative="1">
      <w:start w:val="1"/>
      <w:numFmt w:val="bullet"/>
      <w:lvlText w:val="o"/>
      <w:lvlJc w:val="left"/>
      <w:pPr>
        <w:tabs>
          <w:tab w:val="num" w:pos="3930"/>
        </w:tabs>
        <w:ind w:left="3930" w:hanging="360"/>
      </w:pPr>
      <w:rPr>
        <w:rFonts w:ascii="Courier New" w:hAnsi="Courier New" w:cs="Courier New" w:hint="default"/>
      </w:rPr>
    </w:lvl>
    <w:lvl w:ilvl="5" w:tplc="04020005" w:tentative="1">
      <w:start w:val="1"/>
      <w:numFmt w:val="bullet"/>
      <w:lvlText w:val=""/>
      <w:lvlJc w:val="left"/>
      <w:pPr>
        <w:tabs>
          <w:tab w:val="num" w:pos="4650"/>
        </w:tabs>
        <w:ind w:left="4650" w:hanging="360"/>
      </w:pPr>
      <w:rPr>
        <w:rFonts w:ascii="Wingdings" w:hAnsi="Wingdings" w:hint="default"/>
      </w:rPr>
    </w:lvl>
    <w:lvl w:ilvl="6" w:tplc="04020001" w:tentative="1">
      <w:start w:val="1"/>
      <w:numFmt w:val="bullet"/>
      <w:lvlText w:val=""/>
      <w:lvlJc w:val="left"/>
      <w:pPr>
        <w:tabs>
          <w:tab w:val="num" w:pos="5370"/>
        </w:tabs>
        <w:ind w:left="5370" w:hanging="360"/>
      </w:pPr>
      <w:rPr>
        <w:rFonts w:ascii="Symbol" w:hAnsi="Symbol" w:hint="default"/>
      </w:rPr>
    </w:lvl>
    <w:lvl w:ilvl="7" w:tplc="04020003" w:tentative="1">
      <w:start w:val="1"/>
      <w:numFmt w:val="bullet"/>
      <w:lvlText w:val="o"/>
      <w:lvlJc w:val="left"/>
      <w:pPr>
        <w:tabs>
          <w:tab w:val="num" w:pos="6090"/>
        </w:tabs>
        <w:ind w:left="6090" w:hanging="360"/>
      </w:pPr>
      <w:rPr>
        <w:rFonts w:ascii="Courier New" w:hAnsi="Courier New" w:cs="Courier New" w:hint="default"/>
      </w:rPr>
    </w:lvl>
    <w:lvl w:ilvl="8" w:tplc="04020005" w:tentative="1">
      <w:start w:val="1"/>
      <w:numFmt w:val="bullet"/>
      <w:lvlText w:val=""/>
      <w:lvlJc w:val="left"/>
      <w:pPr>
        <w:tabs>
          <w:tab w:val="num" w:pos="6810"/>
        </w:tabs>
        <w:ind w:left="6810" w:hanging="360"/>
      </w:pPr>
      <w:rPr>
        <w:rFonts w:ascii="Wingdings" w:hAnsi="Wingdings" w:hint="default"/>
      </w:rPr>
    </w:lvl>
  </w:abstractNum>
  <w:abstractNum w:abstractNumId="28"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2" w15:restartNumberingAfterBreak="0">
    <w:nsid w:val="79423295"/>
    <w:multiLevelType w:val="hybridMultilevel"/>
    <w:tmpl w:val="540E0D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8"/>
  </w:num>
  <w:num w:numId="4">
    <w:abstractNumId w:val="29"/>
  </w:num>
  <w:num w:numId="5">
    <w:abstractNumId w:val="5"/>
  </w:num>
  <w:num w:numId="6">
    <w:abstractNumId w:val="11"/>
  </w:num>
  <w:num w:numId="7">
    <w:abstractNumId w:val="31"/>
  </w:num>
  <w:num w:numId="8">
    <w:abstractNumId w:val="17"/>
  </w:num>
  <w:num w:numId="9">
    <w:abstractNumId w:val="1"/>
  </w:num>
  <w:num w:numId="10">
    <w:abstractNumId w:val="12"/>
  </w:num>
  <w:num w:numId="11">
    <w:abstractNumId w:val="6"/>
  </w:num>
  <w:num w:numId="12">
    <w:abstractNumId w:val="30"/>
  </w:num>
  <w:num w:numId="13">
    <w:abstractNumId w:val="7"/>
  </w:num>
  <w:num w:numId="14">
    <w:abstractNumId w:val="4"/>
  </w:num>
  <w:num w:numId="15">
    <w:abstractNumId w:val="8"/>
  </w:num>
  <w:num w:numId="16">
    <w:abstractNumId w:val="23"/>
  </w:num>
  <w:num w:numId="17">
    <w:abstractNumId w:val="25"/>
  </w:num>
  <w:num w:numId="18">
    <w:abstractNumId w:val="32"/>
  </w:num>
  <w:num w:numId="19">
    <w:abstractNumId w:val="26"/>
  </w:num>
  <w:num w:numId="20">
    <w:abstractNumId w:val="27"/>
  </w:num>
  <w:num w:numId="21">
    <w:abstractNumId w:val="24"/>
  </w:num>
  <w:num w:numId="22">
    <w:abstractNumId w:val="16"/>
  </w:num>
  <w:num w:numId="23">
    <w:abstractNumId w:val="21"/>
  </w:num>
  <w:num w:numId="24">
    <w:abstractNumId w:val="14"/>
  </w:num>
  <w:num w:numId="25">
    <w:abstractNumId w:val="20"/>
  </w:num>
  <w:num w:numId="26">
    <w:abstractNumId w:val="9"/>
  </w:num>
  <w:num w:numId="27">
    <w:abstractNumId w:val="19"/>
  </w:num>
  <w:num w:numId="28">
    <w:abstractNumId w:val="13"/>
  </w:num>
  <w:num w:numId="29">
    <w:abstractNumId w:val="22"/>
  </w:num>
  <w:num w:numId="30">
    <w:abstractNumId w:val="15"/>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C5F74"/>
    <w:rsid w:val="000E7129"/>
    <w:rsid w:val="001E3284"/>
    <w:rsid w:val="00205492"/>
    <w:rsid w:val="002056C9"/>
    <w:rsid w:val="00241D64"/>
    <w:rsid w:val="0028752F"/>
    <w:rsid w:val="002A2366"/>
    <w:rsid w:val="004955A5"/>
    <w:rsid w:val="00856CB3"/>
    <w:rsid w:val="009746DA"/>
    <w:rsid w:val="00B30598"/>
    <w:rsid w:val="00BE55D0"/>
    <w:rsid w:val="00BF37C6"/>
    <w:rsid w:val="00C941A9"/>
    <w:rsid w:val="00F112D2"/>
    <w:rsid w:val="00FF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68218C"/>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E3284"/>
    <w:pPr>
      <w:keepNext/>
      <w:spacing w:before="240" w:after="60"/>
      <w:outlineLvl w:val="1"/>
    </w:pPr>
    <w:rPr>
      <w:rFonts w:ascii="Calibri Light" w:hAnsi="Calibri Light"/>
      <w:b/>
      <w:bCs/>
      <w:i/>
      <w:iCs/>
      <w:sz w:val="28"/>
      <w:szCs w:val="28"/>
      <w:lang w:val="en-GB" w:eastAsia="en-US"/>
    </w:rPr>
  </w:style>
  <w:style w:type="paragraph" w:styleId="Heading3">
    <w:name w:val="heading 3"/>
    <w:basedOn w:val="Normal"/>
    <w:link w:val="Heading3Char"/>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semiHidden/>
    <w:rsid w:val="001E3284"/>
    <w:rPr>
      <w:rFonts w:ascii="Calibri Light" w:eastAsia="Times New Roman" w:hAnsi="Calibri Light" w:cs="Times New Roman"/>
      <w:b/>
      <w:bCs/>
      <w:i/>
      <w:iCs/>
      <w:sz w:val="28"/>
      <w:szCs w:val="28"/>
      <w:lang w:val="en-GB"/>
    </w:rPr>
  </w:style>
  <w:style w:type="character" w:styleId="FollowedHyperlink">
    <w:name w:val="FollowedHyperlink"/>
    <w:rsid w:val="001E3284"/>
    <w:rPr>
      <w:color w:val="800080"/>
      <w:u w:val="single"/>
    </w:rPr>
  </w:style>
  <w:style w:type="paragraph" w:styleId="BodyText">
    <w:name w:val="Body Text"/>
    <w:basedOn w:val="Normal"/>
    <w:link w:val="BodyTextChar"/>
    <w:rsid w:val="001E3284"/>
    <w:pPr>
      <w:spacing w:after="120"/>
    </w:pPr>
    <w:rPr>
      <w:lang w:val="en-GB" w:eastAsia="en-US"/>
    </w:rPr>
  </w:style>
  <w:style w:type="character" w:customStyle="1" w:styleId="BodyTextChar">
    <w:name w:val="Body Text Char"/>
    <w:basedOn w:val="DefaultParagraphFont"/>
    <w:link w:val="BodyText"/>
    <w:rsid w:val="001E3284"/>
    <w:rPr>
      <w:rFonts w:ascii="Times New Roman" w:eastAsia="Times New Roman" w:hAnsi="Times New Roman" w:cs="Times New Roman"/>
      <w:sz w:val="24"/>
      <w:szCs w:val="24"/>
      <w:lang w:val="en-GB"/>
    </w:rPr>
  </w:style>
  <w:style w:type="paragraph" w:styleId="BalloonText">
    <w:name w:val="Balloon Text"/>
    <w:basedOn w:val="Normal"/>
    <w:link w:val="BalloonTextChar"/>
    <w:semiHidden/>
    <w:rsid w:val="001E3284"/>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1E3284"/>
    <w:rPr>
      <w:rFonts w:ascii="Tahoma" w:eastAsia="Times New Roman" w:hAnsi="Tahoma" w:cs="Tahoma"/>
      <w:sz w:val="16"/>
      <w:szCs w:val="16"/>
      <w:lang w:val="en-GB"/>
    </w:rPr>
  </w:style>
  <w:style w:type="character" w:customStyle="1" w:styleId="description">
    <w:name w:val="description"/>
    <w:basedOn w:val="DefaultParagraphFont"/>
    <w:rsid w:val="001E3284"/>
  </w:style>
  <w:style w:type="character" w:customStyle="1" w:styleId="fn">
    <w:name w:val="fn"/>
    <w:basedOn w:val="DefaultParagraphFont"/>
    <w:rsid w:val="001E3284"/>
  </w:style>
  <w:style w:type="character" w:styleId="CommentReference">
    <w:name w:val="annotation reference"/>
    <w:rsid w:val="001E3284"/>
    <w:rPr>
      <w:sz w:val="16"/>
      <w:szCs w:val="16"/>
    </w:rPr>
  </w:style>
  <w:style w:type="paragraph" w:styleId="CommentText">
    <w:name w:val="annotation text"/>
    <w:basedOn w:val="Normal"/>
    <w:link w:val="CommentTextChar"/>
    <w:rsid w:val="001E3284"/>
    <w:rPr>
      <w:sz w:val="20"/>
      <w:szCs w:val="20"/>
      <w:lang w:val="en-GB" w:eastAsia="en-US"/>
    </w:rPr>
  </w:style>
  <w:style w:type="character" w:customStyle="1" w:styleId="CommentTextChar">
    <w:name w:val="Comment Text Char"/>
    <w:basedOn w:val="DefaultParagraphFont"/>
    <w:link w:val="CommentText"/>
    <w:rsid w:val="001E328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E3284"/>
    <w:rPr>
      <w:b/>
      <w:bCs/>
    </w:rPr>
  </w:style>
  <w:style w:type="character" w:customStyle="1" w:styleId="CommentSubjectChar">
    <w:name w:val="Comment Subject Char"/>
    <w:basedOn w:val="CommentTextChar"/>
    <w:link w:val="CommentSubject"/>
    <w:rsid w:val="001E3284"/>
    <w:rPr>
      <w:rFonts w:ascii="Times New Roman" w:eastAsia="Times New Roman" w:hAnsi="Times New Roman" w:cs="Times New Roman"/>
      <w:b/>
      <w:bCs/>
      <w:sz w:val="20"/>
      <w:szCs w:val="20"/>
      <w:lang w:val="en-GB"/>
    </w:rPr>
  </w:style>
  <w:style w:type="paragraph" w:styleId="BodyText3">
    <w:name w:val="Body Text 3"/>
    <w:basedOn w:val="Normal"/>
    <w:link w:val="BodyText3Char"/>
    <w:rsid w:val="001E3284"/>
    <w:pPr>
      <w:spacing w:after="120"/>
    </w:pPr>
    <w:rPr>
      <w:sz w:val="16"/>
      <w:szCs w:val="16"/>
    </w:rPr>
  </w:style>
  <w:style w:type="character" w:customStyle="1" w:styleId="BodyText3Char">
    <w:name w:val="Body Text 3 Char"/>
    <w:basedOn w:val="DefaultParagraphFont"/>
    <w:link w:val="BodyText3"/>
    <w:rsid w:val="001E3284"/>
    <w:rPr>
      <w:rFonts w:ascii="Times New Roman" w:eastAsia="Times New Roman" w:hAnsi="Times New Roman" w:cs="Times New Roman"/>
      <w:sz w:val="16"/>
      <w:szCs w:val="16"/>
      <w:lang w:val="bg-BG" w:eastAsia="bg-BG"/>
    </w:rPr>
  </w:style>
  <w:style w:type="character" w:customStyle="1" w:styleId="st">
    <w:name w:val="st"/>
    <w:basedOn w:val="DefaultParagraphFont"/>
    <w:rsid w:val="001E3284"/>
  </w:style>
  <w:style w:type="character" w:customStyle="1" w:styleId="tlssbb">
    <w:name w:val="tlssbb"/>
    <w:basedOn w:val="DefaultParagraphFont"/>
    <w:rsid w:val="001E3284"/>
  </w:style>
  <w:style w:type="paragraph" w:styleId="Header">
    <w:name w:val="header"/>
    <w:basedOn w:val="Normal"/>
    <w:link w:val="HeaderChar"/>
    <w:rsid w:val="001E3284"/>
    <w:pPr>
      <w:tabs>
        <w:tab w:val="center" w:pos="4703"/>
        <w:tab w:val="right" w:pos="9406"/>
      </w:tabs>
    </w:pPr>
    <w:rPr>
      <w:lang w:val="en-GB" w:eastAsia="en-US"/>
    </w:rPr>
  </w:style>
  <w:style w:type="character" w:customStyle="1" w:styleId="HeaderChar">
    <w:name w:val="Header Char"/>
    <w:basedOn w:val="DefaultParagraphFont"/>
    <w:link w:val="Header"/>
    <w:rsid w:val="001E3284"/>
    <w:rPr>
      <w:rFonts w:ascii="Times New Roman" w:eastAsia="Times New Roman" w:hAnsi="Times New Roman" w:cs="Times New Roman"/>
      <w:sz w:val="24"/>
      <w:szCs w:val="24"/>
      <w:lang w:val="en-GB"/>
    </w:rPr>
  </w:style>
  <w:style w:type="paragraph" w:styleId="Footer">
    <w:name w:val="footer"/>
    <w:basedOn w:val="Normal"/>
    <w:link w:val="FooterChar"/>
    <w:rsid w:val="001E3284"/>
    <w:pPr>
      <w:tabs>
        <w:tab w:val="center" w:pos="4703"/>
        <w:tab w:val="right" w:pos="9406"/>
      </w:tabs>
    </w:pPr>
    <w:rPr>
      <w:lang w:val="en-GB" w:eastAsia="en-US"/>
    </w:rPr>
  </w:style>
  <w:style w:type="character" w:customStyle="1" w:styleId="FooterChar">
    <w:name w:val="Footer Char"/>
    <w:basedOn w:val="DefaultParagraphFont"/>
    <w:link w:val="Footer"/>
    <w:rsid w:val="001E3284"/>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rsid w:val="001E3284"/>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1E3284"/>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ei%C3%B0amerkurj%C3%B6kull" TargetMode="External"/><Relationship Id="rId13" Type="http://schemas.openxmlformats.org/officeDocument/2006/relationships/hyperlink" Target="https://bg.wikipedia.org/wiki/%D0%95%D0%B2%D1%80%D0%B0%D0%B7%D0%B8%D0%B9%D1%81%D0%BA%D0%B0_%D0%BF%D0%BB%D0%BE%D1%87%D0%B0" TargetMode="External"/><Relationship Id="rId3" Type="http://schemas.openxmlformats.org/officeDocument/2006/relationships/settings" Target="settings.xml"/><Relationship Id="rId7" Type="http://schemas.openxmlformats.org/officeDocument/2006/relationships/hyperlink" Target="http://en.wikipedia.org/wiki/Skj%C3%A1lfandaflj%C3%B3t" TargetMode="External"/><Relationship Id="rId12" Type="http://schemas.openxmlformats.org/officeDocument/2006/relationships/hyperlink" Target="https://bg.wikipedia.org/wiki/%D0%A1%D0%B5%D0%B2%D0%B5%D1%80%D0%BD%D0%BE%D0%B0%D0%BC%D0%B5%D1%80%D0%B8%D0%BA%D0%B0%D0%BD%D1%81%D0%BA%D0%B0_%D0%BF%D0%BB%D0%BE%D1%87%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bg.wikipedia.org/wiki/%D0%A1%D1%80%D0%B5%D0%B4%D0%BD%D0%BE%D0%B0%D1%82%D0%BB%D0%B0%D0%BD%D1%82%D0%B8%D1%87%D0%B5%D1%81%D0%BA%D0%B8_%D1%85%D1%80%D0%B5%D0%B1%D0%B5%D1%82" TargetMode="External"/><Relationship Id="rId5" Type="http://schemas.openxmlformats.org/officeDocument/2006/relationships/image" Target="media/image1.jpeg"/><Relationship Id="rId15" Type="http://schemas.openxmlformats.org/officeDocument/2006/relationships/hyperlink" Target="https://www.centerhotels.com/en/hotel-plaza-reykjavik" TargetMode="External"/><Relationship Id="rId10" Type="http://schemas.openxmlformats.org/officeDocument/2006/relationships/hyperlink" Target="https://bg.wikipedia.org/wiki/%D0%A0%D0%B8%D1%84%D1%82" TargetMode="External"/><Relationship Id="rId4" Type="http://schemas.openxmlformats.org/officeDocument/2006/relationships/webSettings" Target="webSettings.xml"/><Relationship Id="rId9" Type="http://schemas.openxmlformats.org/officeDocument/2006/relationships/hyperlink" Target="https://bg.wikipedia.org/wiki/%D0%A0%D0%B5%D0%B9%D0%BA%D1%8F%D0%B2%D0%B8%D0%BA" TargetMode="External"/><Relationship Id="rId14" Type="http://schemas.openxmlformats.org/officeDocument/2006/relationships/hyperlink" Target="https://bg.wikipedia.org/wiki/%D0%A2%D0%B5%D0%BA%D1%82%D0%BE%D0%BD%D1%81%D0%BA%D0%B8_%D0%BF%D0%BB%D0%BE%D1%87%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2024-07-31T08:39:00Z</dcterms:created>
  <dcterms:modified xsi:type="dcterms:W3CDTF">2024-07-31T08:39:00Z</dcterms:modified>
</cp:coreProperties>
</file>